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ook w:val="04A0" w:firstRow="1" w:lastRow="0" w:firstColumn="1" w:lastColumn="0" w:noHBand="0" w:noVBand="1"/>
      </w:tblPr>
      <w:tblGrid>
        <w:gridCol w:w="2689"/>
        <w:gridCol w:w="7767"/>
      </w:tblGrid>
      <w:tr w:rsidR="0085414B" w:rsidRPr="00A22696" w14:paraId="500C5935" w14:textId="77777777" w:rsidTr="005D3C59">
        <w:trPr>
          <w:jc w:val="center"/>
        </w:trPr>
        <w:tc>
          <w:tcPr>
            <w:tcW w:w="2689" w:type="dxa"/>
            <w:vAlign w:val="center"/>
          </w:tcPr>
          <w:p w14:paraId="656F975A" w14:textId="2BFC72A6" w:rsidR="0085414B" w:rsidRPr="00A22696" w:rsidRDefault="00DC0C2B" w:rsidP="00A22696">
            <w:pPr>
              <w:shd w:val="clear" w:color="auto" w:fill="FFFFFF"/>
              <w:spacing w:after="120"/>
              <w:textAlignment w:val="baseline"/>
              <w:rPr>
                <w:rFonts w:cs="Calibri"/>
                <w:b/>
                <w:color w:val="808080"/>
                <w:szCs w:val="22"/>
                <w:bdr w:val="none" w:sz="0" w:space="0" w:color="auto" w:frame="1"/>
                <w:lang w:val="en-US"/>
              </w:rPr>
            </w:pPr>
            <w:bookmarkStart w:id="0" w:name="a412987"/>
            <w:bookmarkStart w:id="1" w:name="_Toc410979039"/>
            <w:r w:rsidRPr="00DC0C2B">
              <w:rPr>
                <w:rFonts w:ascii="Aptos" w:hAnsi="Aptos" w:cs="Calibri"/>
                <w:b/>
                <w:noProof/>
                <w:color w:val="808080"/>
                <w:sz w:val="16"/>
                <w:szCs w:val="16"/>
                <w:bdr w:val="none" w:sz="0" w:space="0" w:color="auto" w:frame="1"/>
                <w:lang w:val="en-US"/>
              </w:rPr>
              <w:drawing>
                <wp:inline distT="0" distB="0" distL="0" distR="0" wp14:anchorId="61BC31EE" wp14:editId="0EC7238C">
                  <wp:extent cx="1438910" cy="753110"/>
                  <wp:effectExtent l="0" t="0" r="0" b="8890"/>
                  <wp:docPr id="1513696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910" cy="753110"/>
                          </a:xfrm>
                          <a:prstGeom prst="rect">
                            <a:avLst/>
                          </a:prstGeom>
                          <a:noFill/>
                          <a:ln>
                            <a:noFill/>
                          </a:ln>
                        </pic:spPr>
                      </pic:pic>
                    </a:graphicData>
                  </a:graphic>
                </wp:inline>
              </w:drawing>
            </w:r>
          </w:p>
        </w:tc>
        <w:tc>
          <w:tcPr>
            <w:tcW w:w="7767" w:type="dxa"/>
            <w:vAlign w:val="center"/>
          </w:tcPr>
          <w:p w14:paraId="050E4AF1" w14:textId="77777777" w:rsidR="0085414B" w:rsidRPr="00A22696" w:rsidRDefault="0085414B" w:rsidP="00A22696">
            <w:pPr>
              <w:shd w:val="clear" w:color="auto" w:fill="FFFFFF"/>
              <w:jc w:val="right"/>
              <w:textAlignment w:val="baseline"/>
              <w:rPr>
                <w:rFonts w:cs="Calibri"/>
                <w:bCs/>
                <w:color w:val="1F3864"/>
                <w:sz w:val="18"/>
                <w:szCs w:val="18"/>
                <w:bdr w:val="none" w:sz="0" w:space="0" w:color="auto" w:frame="1"/>
                <w:lang w:val="en-US"/>
              </w:rPr>
            </w:pPr>
            <w:r w:rsidRPr="00A22696">
              <w:rPr>
                <w:rFonts w:cs="Calibri"/>
                <w:bCs/>
                <w:color w:val="1F3864"/>
                <w:sz w:val="18"/>
                <w:szCs w:val="18"/>
                <w:bdr w:val="none" w:sz="0" w:space="0" w:color="auto" w:frame="1"/>
                <w:lang w:val="en-US"/>
              </w:rPr>
              <w:t>Oxford Diocesan Schools Trust</w:t>
            </w:r>
          </w:p>
          <w:p w14:paraId="105DA611" w14:textId="77777777" w:rsidR="0085414B" w:rsidRPr="00A22696" w:rsidRDefault="0085414B" w:rsidP="00A22696">
            <w:pPr>
              <w:shd w:val="clear" w:color="auto" w:fill="FFFFFF"/>
              <w:jc w:val="right"/>
              <w:textAlignment w:val="baseline"/>
              <w:rPr>
                <w:rFonts w:cs="Calibri"/>
                <w:bCs/>
                <w:color w:val="1F3864"/>
                <w:sz w:val="18"/>
                <w:szCs w:val="18"/>
                <w:bdr w:val="none" w:sz="0" w:space="0" w:color="auto" w:frame="1"/>
                <w:lang w:val="en-US"/>
              </w:rPr>
            </w:pPr>
            <w:r w:rsidRPr="00A22696">
              <w:rPr>
                <w:rFonts w:cs="Calibri"/>
                <w:bCs/>
                <w:color w:val="1F3864"/>
                <w:sz w:val="18"/>
                <w:szCs w:val="18"/>
                <w:bdr w:val="none" w:sz="0" w:space="0" w:color="auto" w:frame="1"/>
                <w:lang w:val="en-US"/>
              </w:rPr>
              <w:t>St Mary’s Convent</w:t>
            </w:r>
          </w:p>
          <w:p w14:paraId="73B89B96" w14:textId="77777777" w:rsidR="0085414B" w:rsidRPr="00A22696" w:rsidRDefault="0085414B" w:rsidP="00A22696">
            <w:pPr>
              <w:shd w:val="clear" w:color="auto" w:fill="FFFFFF"/>
              <w:jc w:val="right"/>
              <w:textAlignment w:val="baseline"/>
              <w:rPr>
                <w:rFonts w:cs="Calibri"/>
                <w:bCs/>
                <w:color w:val="1F3864"/>
                <w:sz w:val="18"/>
                <w:szCs w:val="18"/>
                <w:bdr w:val="none" w:sz="0" w:space="0" w:color="auto" w:frame="1"/>
                <w:lang w:val="en-US"/>
              </w:rPr>
            </w:pPr>
            <w:r w:rsidRPr="00A22696">
              <w:rPr>
                <w:rFonts w:cs="Calibri"/>
                <w:bCs/>
                <w:color w:val="1F3864"/>
                <w:sz w:val="18"/>
                <w:szCs w:val="18"/>
                <w:bdr w:val="none" w:sz="0" w:space="0" w:color="auto" w:frame="1"/>
                <w:lang w:val="en-US"/>
              </w:rPr>
              <w:t>Denchworth Road, Wantage</w:t>
            </w:r>
          </w:p>
          <w:p w14:paraId="0C35B94A" w14:textId="77777777" w:rsidR="0085414B" w:rsidRPr="00A22696" w:rsidRDefault="0085414B" w:rsidP="00A22696">
            <w:pPr>
              <w:shd w:val="clear" w:color="auto" w:fill="FFFFFF"/>
              <w:jc w:val="right"/>
              <w:textAlignment w:val="baseline"/>
              <w:rPr>
                <w:rFonts w:cs="Calibri"/>
                <w:bCs/>
                <w:color w:val="1F3864"/>
                <w:sz w:val="18"/>
                <w:szCs w:val="18"/>
                <w:bdr w:val="none" w:sz="0" w:space="0" w:color="auto" w:frame="1"/>
                <w:lang w:val="en-US"/>
              </w:rPr>
            </w:pPr>
            <w:r w:rsidRPr="00A22696">
              <w:rPr>
                <w:rFonts w:cs="Calibri"/>
                <w:bCs/>
                <w:color w:val="1F3864"/>
                <w:sz w:val="18"/>
                <w:szCs w:val="18"/>
                <w:bdr w:val="none" w:sz="0" w:space="0" w:color="auto" w:frame="1"/>
                <w:lang w:val="en-US"/>
              </w:rPr>
              <w:t>Oxford, OX12 9AU</w:t>
            </w:r>
          </w:p>
          <w:p w14:paraId="4189BD94" w14:textId="77777777" w:rsidR="0085414B" w:rsidRPr="00A22696" w:rsidRDefault="0085414B" w:rsidP="00A22696">
            <w:pPr>
              <w:shd w:val="clear" w:color="auto" w:fill="FFFFFF"/>
              <w:jc w:val="right"/>
              <w:textAlignment w:val="baseline"/>
              <w:rPr>
                <w:rFonts w:cs="Calibri"/>
                <w:bCs/>
                <w:color w:val="1F3864"/>
                <w:sz w:val="18"/>
                <w:szCs w:val="18"/>
                <w:bdr w:val="none" w:sz="0" w:space="0" w:color="auto" w:frame="1"/>
                <w:lang w:val="en-US"/>
              </w:rPr>
            </w:pPr>
            <w:r w:rsidRPr="00A22696">
              <w:rPr>
                <w:rFonts w:cs="Calibri"/>
                <w:bCs/>
                <w:color w:val="1F3864"/>
                <w:sz w:val="18"/>
                <w:szCs w:val="18"/>
                <w:bdr w:val="none" w:sz="0" w:space="0" w:color="auto" w:frame="1"/>
                <w:lang w:val="en-US"/>
              </w:rPr>
              <w:t>odst.governance@oxford.anglican.org</w:t>
            </w:r>
          </w:p>
          <w:p w14:paraId="5C3A9FAB" w14:textId="77777777" w:rsidR="0085414B" w:rsidRPr="00A22696" w:rsidRDefault="0085414B" w:rsidP="00A22696">
            <w:pPr>
              <w:shd w:val="clear" w:color="auto" w:fill="FFFFFF"/>
              <w:jc w:val="right"/>
              <w:textAlignment w:val="baseline"/>
              <w:rPr>
                <w:rFonts w:cs="Calibri"/>
                <w:bCs/>
                <w:color w:val="1F3864"/>
                <w:sz w:val="20"/>
                <w:bdr w:val="none" w:sz="0" w:space="0" w:color="auto" w:frame="1"/>
                <w:lang w:val="en-US"/>
              </w:rPr>
            </w:pPr>
            <w:r w:rsidRPr="00A22696">
              <w:rPr>
                <w:rFonts w:cs="Calibri"/>
                <w:bCs/>
                <w:color w:val="1F3864"/>
                <w:sz w:val="18"/>
                <w:szCs w:val="18"/>
                <w:bdr w:val="none" w:sz="0" w:space="0" w:color="auto" w:frame="1"/>
                <w:lang w:val="en-US"/>
              </w:rPr>
              <w:t>www.odst.org.uk</w:t>
            </w:r>
          </w:p>
        </w:tc>
      </w:tr>
    </w:tbl>
    <w:p w14:paraId="04C72A4A" w14:textId="202368A2" w:rsidR="0085414B" w:rsidRPr="00323702" w:rsidRDefault="0085414B" w:rsidP="00A22696">
      <w:pPr>
        <w:spacing w:after="120"/>
        <w:rPr>
          <w:rFonts w:eastAsia="MS Mincho" w:cs="Calibri"/>
          <w:sz w:val="72"/>
          <w:szCs w:val="7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7"/>
        <w:gridCol w:w="7909"/>
      </w:tblGrid>
      <w:tr w:rsidR="0085414B" w:rsidRPr="0044037F" w14:paraId="12CE4B1D" w14:textId="77777777" w:rsidTr="0044037F">
        <w:trPr>
          <w:trHeight w:val="737"/>
        </w:trPr>
        <w:tc>
          <w:tcPr>
            <w:tcW w:w="2547" w:type="dxa"/>
            <w:shd w:val="clear" w:color="auto" w:fill="00B0F0"/>
            <w:vAlign w:val="center"/>
          </w:tcPr>
          <w:p w14:paraId="24F2E519" w14:textId="77777777" w:rsidR="0085414B" w:rsidRPr="0044037F" w:rsidRDefault="0085414B" w:rsidP="0044037F">
            <w:pPr>
              <w:pStyle w:val="1bodycopy10pt"/>
              <w:spacing w:after="0"/>
              <w:rPr>
                <w:rFonts w:ascii="Calibri" w:hAnsi="Calibri" w:cs="Calibri"/>
                <w:sz w:val="32"/>
                <w:szCs w:val="32"/>
              </w:rPr>
            </w:pPr>
            <w:r w:rsidRPr="0044037F">
              <w:rPr>
                <w:rFonts w:ascii="Calibri" w:hAnsi="Calibri" w:cs="Calibri"/>
                <w:b/>
                <w:bCs/>
                <w:noProof/>
                <w:sz w:val="32"/>
                <w:szCs w:val="32"/>
              </w:rPr>
              <w:t>Statutory Policy:</w:t>
            </w:r>
          </w:p>
        </w:tc>
        <w:tc>
          <w:tcPr>
            <w:tcW w:w="7909" w:type="dxa"/>
            <w:shd w:val="clear" w:color="auto" w:fill="00B0F0"/>
            <w:vAlign w:val="center"/>
          </w:tcPr>
          <w:p w14:paraId="154BAA3B" w14:textId="77777777" w:rsidR="0085414B" w:rsidRPr="0044037F" w:rsidRDefault="0085414B" w:rsidP="0044037F">
            <w:pPr>
              <w:pStyle w:val="1bodycopy10pt"/>
              <w:spacing w:after="0"/>
              <w:rPr>
                <w:rFonts w:ascii="Calibri" w:hAnsi="Calibri" w:cs="Calibri"/>
                <w:sz w:val="24"/>
              </w:rPr>
            </w:pPr>
            <w:r w:rsidRPr="0044037F">
              <w:rPr>
                <w:rFonts w:ascii="Calibri" w:hAnsi="Calibri" w:cs="Calibri"/>
                <w:bCs/>
                <w:noProof/>
                <w:sz w:val="24"/>
                <w:lang w:val="en-GB"/>
              </w:rPr>
              <w:t>Policy provided centrally for adoption by schools with minimal amendment to the core text. Changes are allowed to the text where indicated</w:t>
            </w:r>
          </w:p>
        </w:tc>
      </w:tr>
    </w:tbl>
    <w:p w14:paraId="79419479" w14:textId="77777777" w:rsidR="0085414B" w:rsidRPr="00A22696" w:rsidRDefault="0085414B" w:rsidP="00A22696">
      <w:pPr>
        <w:spacing w:after="120"/>
        <w:rPr>
          <w:rFonts w:eastAsia="MS Mincho" w:cs="Calibri"/>
          <w:b/>
          <w:sz w:val="72"/>
          <w:szCs w:val="24"/>
          <w:lang w:val="en-US"/>
        </w:rPr>
      </w:pPr>
    </w:p>
    <w:p w14:paraId="63E9D67F" w14:textId="11A5918D" w:rsidR="0085414B" w:rsidRPr="00A22696" w:rsidRDefault="0085414B" w:rsidP="00A22696">
      <w:pPr>
        <w:spacing w:after="120"/>
        <w:rPr>
          <w:rFonts w:eastAsia="MS Mincho" w:cs="Calibri"/>
          <w:b/>
          <w:color w:val="1F3864"/>
          <w:sz w:val="72"/>
          <w:szCs w:val="24"/>
          <w:lang w:val="en-US"/>
        </w:rPr>
      </w:pPr>
      <w:r>
        <w:rPr>
          <w:rFonts w:eastAsia="MS Mincho" w:cs="Calibri"/>
          <w:b/>
          <w:color w:val="1F3864"/>
          <w:sz w:val="72"/>
          <w:szCs w:val="24"/>
          <w:lang w:val="en-US"/>
        </w:rPr>
        <w:t>Staff Code of Conduct</w:t>
      </w:r>
    </w:p>
    <w:p w14:paraId="50991BCE" w14:textId="74C24399" w:rsidR="0085414B" w:rsidRDefault="005B6779" w:rsidP="00A22696">
      <w:pPr>
        <w:spacing w:after="240"/>
        <w:rPr>
          <w:rFonts w:eastAsia="MS Mincho" w:cs="Calibri"/>
          <w:b/>
          <w:sz w:val="72"/>
          <w:szCs w:val="24"/>
          <w:lang w:val="en-US"/>
        </w:rPr>
      </w:pPr>
      <w:bookmarkStart w:id="2" w:name="_Hlk16680495"/>
      <w:bookmarkEnd w:id="2"/>
      <w:r>
        <w:rPr>
          <w:rFonts w:eastAsia="MS Mincho" w:cs="Calibri"/>
          <w:b/>
          <w:sz w:val="72"/>
          <w:szCs w:val="24"/>
          <w:lang w:val="en-US"/>
        </w:rPr>
        <w:t>Fir Tree Primary School</w:t>
      </w:r>
    </w:p>
    <w:p w14:paraId="333B10F3" w14:textId="77777777" w:rsidR="005B6779" w:rsidRPr="00A22696" w:rsidRDefault="005B6779" w:rsidP="00A22696">
      <w:pPr>
        <w:spacing w:after="240"/>
        <w:rPr>
          <w:rFonts w:eastAsia="MS Mincho" w:cs="Calibri"/>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4"/>
        <w:gridCol w:w="7966"/>
      </w:tblGrid>
      <w:tr w:rsidR="0085414B" w:rsidRPr="00A22696" w14:paraId="3B1AE1AC" w14:textId="77777777" w:rsidTr="005D3C59">
        <w:tc>
          <w:tcPr>
            <w:tcW w:w="2484" w:type="dxa"/>
            <w:shd w:val="clear" w:color="auto" w:fill="D9D9D9"/>
          </w:tcPr>
          <w:p w14:paraId="1CCC8189" w14:textId="77777777" w:rsidR="0085414B" w:rsidRPr="00A22696" w:rsidRDefault="0085414B" w:rsidP="00A22696">
            <w:pPr>
              <w:spacing w:before="120" w:after="120"/>
              <w:outlineLvl w:val="0"/>
              <w:rPr>
                <w:rFonts w:eastAsia="Calibri" w:cs="Calibri"/>
                <w:b/>
                <w:sz w:val="28"/>
                <w:szCs w:val="36"/>
              </w:rPr>
            </w:pPr>
            <w:bookmarkStart w:id="3" w:name="_Toc140592345"/>
            <w:bookmarkStart w:id="4" w:name="_Toc141188375"/>
            <w:bookmarkStart w:id="5" w:name="_Toc141188464"/>
            <w:bookmarkStart w:id="6" w:name="_Toc207977954"/>
            <w:bookmarkStart w:id="7" w:name="_Toc236396551"/>
            <w:r w:rsidRPr="00A22696">
              <w:rPr>
                <w:rFonts w:eastAsia="Calibri" w:cs="Calibri"/>
                <w:b/>
                <w:sz w:val="28"/>
                <w:szCs w:val="36"/>
              </w:rPr>
              <w:t>Approved by:</w:t>
            </w:r>
            <w:bookmarkEnd w:id="3"/>
            <w:bookmarkEnd w:id="4"/>
            <w:bookmarkEnd w:id="5"/>
            <w:bookmarkEnd w:id="6"/>
            <w:bookmarkEnd w:id="7"/>
          </w:p>
        </w:tc>
        <w:tc>
          <w:tcPr>
            <w:tcW w:w="7966" w:type="dxa"/>
            <w:shd w:val="clear" w:color="auto" w:fill="D9D9D9"/>
          </w:tcPr>
          <w:p w14:paraId="6C92141F" w14:textId="77777777" w:rsidR="0085414B" w:rsidRPr="00A22696" w:rsidRDefault="0085414B" w:rsidP="00A22696">
            <w:pPr>
              <w:spacing w:before="120" w:after="120"/>
              <w:outlineLvl w:val="0"/>
              <w:rPr>
                <w:rFonts w:eastAsia="Calibri" w:cs="Calibri"/>
                <w:b/>
                <w:sz w:val="28"/>
                <w:szCs w:val="36"/>
              </w:rPr>
            </w:pPr>
            <w:bookmarkStart w:id="8" w:name="_Toc140592346"/>
            <w:bookmarkStart w:id="9" w:name="_Toc141188376"/>
            <w:bookmarkStart w:id="10" w:name="_Toc141188465"/>
            <w:bookmarkStart w:id="11" w:name="_Toc207977955"/>
            <w:bookmarkStart w:id="12" w:name="_Toc236396552"/>
            <w:r>
              <w:rPr>
                <w:rFonts w:eastAsia="Calibri" w:cs="Calibri"/>
                <w:b/>
                <w:sz w:val="28"/>
                <w:szCs w:val="36"/>
              </w:rPr>
              <w:t>Pay &amp; Personnel Committee</w:t>
            </w:r>
            <w:bookmarkEnd w:id="8"/>
            <w:bookmarkEnd w:id="9"/>
            <w:bookmarkEnd w:id="10"/>
            <w:bookmarkEnd w:id="11"/>
            <w:bookmarkEnd w:id="12"/>
          </w:p>
        </w:tc>
      </w:tr>
      <w:tr w:rsidR="0085414B" w:rsidRPr="00A22696" w14:paraId="1C7397BB" w14:textId="77777777" w:rsidTr="005D3C59">
        <w:tc>
          <w:tcPr>
            <w:tcW w:w="2484" w:type="dxa"/>
            <w:shd w:val="clear" w:color="auto" w:fill="D9D9D9"/>
          </w:tcPr>
          <w:p w14:paraId="1150596E" w14:textId="77777777" w:rsidR="0085414B" w:rsidRPr="00A22696" w:rsidRDefault="0085414B" w:rsidP="00A22696">
            <w:pPr>
              <w:spacing w:before="120" w:after="120"/>
              <w:outlineLvl w:val="0"/>
              <w:rPr>
                <w:rFonts w:eastAsia="Calibri" w:cs="Calibri"/>
                <w:b/>
                <w:sz w:val="28"/>
                <w:szCs w:val="36"/>
              </w:rPr>
            </w:pPr>
            <w:bookmarkStart w:id="13" w:name="_Toc140592347"/>
            <w:bookmarkStart w:id="14" w:name="_Toc141188377"/>
            <w:bookmarkStart w:id="15" w:name="_Toc141188466"/>
            <w:bookmarkStart w:id="16" w:name="_Toc207977956"/>
            <w:bookmarkStart w:id="17" w:name="_Toc236396553"/>
            <w:r w:rsidRPr="00A22696">
              <w:rPr>
                <w:rFonts w:eastAsia="Calibri" w:cs="Calibri"/>
                <w:b/>
                <w:sz w:val="28"/>
                <w:szCs w:val="36"/>
              </w:rPr>
              <w:t>Date:</w:t>
            </w:r>
            <w:bookmarkEnd w:id="13"/>
            <w:bookmarkEnd w:id="14"/>
            <w:bookmarkEnd w:id="15"/>
            <w:bookmarkEnd w:id="16"/>
            <w:bookmarkEnd w:id="17"/>
          </w:p>
        </w:tc>
        <w:tc>
          <w:tcPr>
            <w:tcW w:w="7966" w:type="dxa"/>
            <w:shd w:val="clear" w:color="auto" w:fill="D9D9D9"/>
          </w:tcPr>
          <w:p w14:paraId="5283918C" w14:textId="4856BF33" w:rsidR="0085414B" w:rsidRPr="00A22696" w:rsidRDefault="00AE1352" w:rsidP="00A22696">
            <w:pPr>
              <w:spacing w:before="120" w:after="120"/>
              <w:outlineLvl w:val="0"/>
              <w:rPr>
                <w:rFonts w:eastAsia="Calibri" w:cs="Calibri"/>
                <w:b/>
                <w:sz w:val="28"/>
                <w:szCs w:val="36"/>
              </w:rPr>
            </w:pPr>
            <w:r>
              <w:rPr>
                <w:rFonts w:eastAsia="Calibri" w:cs="Calibri"/>
                <w:b/>
                <w:sz w:val="28"/>
                <w:szCs w:val="36"/>
              </w:rPr>
              <w:t>October 2026</w:t>
            </w:r>
          </w:p>
        </w:tc>
      </w:tr>
      <w:tr w:rsidR="0085414B" w:rsidRPr="00A22696" w14:paraId="35EFB7B6" w14:textId="77777777" w:rsidTr="005D3C59">
        <w:tc>
          <w:tcPr>
            <w:tcW w:w="2484" w:type="dxa"/>
            <w:shd w:val="clear" w:color="auto" w:fill="D9D9D9"/>
          </w:tcPr>
          <w:p w14:paraId="19909BAE" w14:textId="77777777" w:rsidR="0085414B" w:rsidRPr="00A22696" w:rsidRDefault="0085414B" w:rsidP="00A22696">
            <w:pPr>
              <w:spacing w:before="120" w:after="120"/>
              <w:outlineLvl w:val="0"/>
              <w:rPr>
                <w:rFonts w:eastAsia="Calibri" w:cs="Calibri"/>
                <w:b/>
                <w:sz w:val="28"/>
                <w:szCs w:val="36"/>
              </w:rPr>
            </w:pPr>
            <w:bookmarkStart w:id="18" w:name="_Toc140592349"/>
            <w:bookmarkStart w:id="19" w:name="_Toc141188379"/>
            <w:bookmarkStart w:id="20" w:name="_Toc141188468"/>
            <w:bookmarkStart w:id="21" w:name="_Toc207977958"/>
            <w:bookmarkStart w:id="22" w:name="_Toc236396555"/>
            <w:r w:rsidRPr="00A22696">
              <w:rPr>
                <w:rFonts w:eastAsia="Calibri" w:cs="Calibri"/>
                <w:b/>
                <w:sz w:val="28"/>
                <w:szCs w:val="36"/>
              </w:rPr>
              <w:t>Next review date:</w:t>
            </w:r>
            <w:bookmarkEnd w:id="18"/>
            <w:bookmarkEnd w:id="19"/>
            <w:bookmarkEnd w:id="20"/>
            <w:bookmarkEnd w:id="21"/>
            <w:bookmarkEnd w:id="22"/>
          </w:p>
        </w:tc>
        <w:tc>
          <w:tcPr>
            <w:tcW w:w="7966" w:type="dxa"/>
            <w:shd w:val="clear" w:color="auto" w:fill="D9D9D9"/>
          </w:tcPr>
          <w:p w14:paraId="5BB12545" w14:textId="326975F8" w:rsidR="0085414B" w:rsidRPr="00A22696" w:rsidRDefault="007241C7" w:rsidP="00A22696">
            <w:pPr>
              <w:spacing w:before="120" w:after="120"/>
              <w:outlineLvl w:val="0"/>
              <w:rPr>
                <w:rFonts w:eastAsia="Calibri" w:cs="Calibri"/>
                <w:b/>
                <w:sz w:val="28"/>
                <w:szCs w:val="36"/>
              </w:rPr>
            </w:pPr>
            <w:bookmarkStart w:id="23" w:name="_Toc207977959"/>
            <w:bookmarkStart w:id="24" w:name="_Toc236396556"/>
            <w:r>
              <w:rPr>
                <w:rFonts w:eastAsia="Calibri" w:cs="Calibri"/>
                <w:b/>
                <w:sz w:val="28"/>
                <w:szCs w:val="36"/>
              </w:rPr>
              <w:t xml:space="preserve">31 </w:t>
            </w:r>
            <w:r w:rsidR="00696023">
              <w:rPr>
                <w:rFonts w:eastAsia="Calibri" w:cs="Calibri"/>
                <w:b/>
                <w:sz w:val="28"/>
                <w:szCs w:val="36"/>
              </w:rPr>
              <w:t xml:space="preserve">December </w:t>
            </w:r>
            <w:r w:rsidR="00E83C2B">
              <w:rPr>
                <w:rFonts w:eastAsia="Calibri" w:cs="Calibri"/>
                <w:b/>
                <w:sz w:val="28"/>
                <w:szCs w:val="36"/>
              </w:rPr>
              <w:t>2028</w:t>
            </w:r>
            <w:bookmarkEnd w:id="23"/>
            <w:bookmarkEnd w:id="24"/>
          </w:p>
        </w:tc>
      </w:tr>
    </w:tbl>
    <w:p w14:paraId="48678D52" w14:textId="77777777" w:rsidR="0085414B" w:rsidRPr="00A22696" w:rsidRDefault="0085414B" w:rsidP="00A22696">
      <w:pPr>
        <w:spacing w:after="120"/>
        <w:rPr>
          <w:rFonts w:eastAsia="MS Mincho" w:cs="Calibri"/>
          <w:sz w:val="20"/>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4"/>
        <w:gridCol w:w="7972"/>
      </w:tblGrid>
      <w:tr w:rsidR="0085414B" w:rsidRPr="00A22696" w14:paraId="0CF0A57C" w14:textId="77777777" w:rsidTr="005D3C59">
        <w:tc>
          <w:tcPr>
            <w:tcW w:w="2518" w:type="dxa"/>
            <w:shd w:val="clear" w:color="auto" w:fill="D9D9D9"/>
          </w:tcPr>
          <w:p w14:paraId="47A55237" w14:textId="77777777" w:rsidR="0085414B" w:rsidRPr="00A22696" w:rsidRDefault="0085414B" w:rsidP="00A22696">
            <w:pPr>
              <w:spacing w:before="120" w:after="120"/>
              <w:outlineLvl w:val="0"/>
              <w:rPr>
                <w:rFonts w:eastAsia="Calibri" w:cs="Calibri"/>
                <w:b/>
                <w:sz w:val="28"/>
                <w:szCs w:val="36"/>
              </w:rPr>
            </w:pPr>
            <w:bookmarkStart w:id="25" w:name="_Toc140592350"/>
            <w:bookmarkStart w:id="26" w:name="_Toc141188380"/>
            <w:bookmarkStart w:id="27" w:name="_Toc141188469"/>
            <w:bookmarkStart w:id="28" w:name="_Toc207977960"/>
            <w:bookmarkStart w:id="29" w:name="_Toc236396557"/>
            <w:r w:rsidRPr="00A22696">
              <w:rPr>
                <w:rFonts w:eastAsia="Calibri" w:cs="Calibri"/>
                <w:b/>
                <w:sz w:val="28"/>
                <w:szCs w:val="36"/>
              </w:rPr>
              <w:t>Adopted by school:</w:t>
            </w:r>
            <w:bookmarkEnd w:id="25"/>
            <w:bookmarkEnd w:id="26"/>
            <w:bookmarkEnd w:id="27"/>
            <w:bookmarkEnd w:id="28"/>
            <w:bookmarkEnd w:id="29"/>
          </w:p>
        </w:tc>
        <w:tc>
          <w:tcPr>
            <w:tcW w:w="8158" w:type="dxa"/>
            <w:shd w:val="clear" w:color="auto" w:fill="D9D9D9"/>
          </w:tcPr>
          <w:p w14:paraId="2C4FD023" w14:textId="5AD592BE" w:rsidR="0085414B" w:rsidRPr="00A22696" w:rsidRDefault="005B6779" w:rsidP="00A22696">
            <w:pPr>
              <w:spacing w:before="120" w:after="120"/>
              <w:outlineLvl w:val="0"/>
              <w:rPr>
                <w:rFonts w:eastAsia="Calibri" w:cs="Calibri"/>
                <w:b/>
                <w:sz w:val="28"/>
                <w:szCs w:val="36"/>
              </w:rPr>
            </w:pPr>
            <w:r>
              <w:rPr>
                <w:rFonts w:eastAsia="Calibri" w:cs="Calibri"/>
                <w:b/>
                <w:sz w:val="28"/>
                <w:szCs w:val="36"/>
              </w:rPr>
              <w:t>Fir Tree Primary School</w:t>
            </w:r>
          </w:p>
        </w:tc>
      </w:tr>
      <w:tr w:rsidR="0085414B" w:rsidRPr="00A22696" w14:paraId="28609E10" w14:textId="77777777" w:rsidTr="005D3C59">
        <w:tc>
          <w:tcPr>
            <w:tcW w:w="2518" w:type="dxa"/>
            <w:shd w:val="clear" w:color="auto" w:fill="D9D9D9"/>
          </w:tcPr>
          <w:p w14:paraId="07094690" w14:textId="77777777" w:rsidR="0085414B" w:rsidRPr="00A22696" w:rsidRDefault="0085414B" w:rsidP="00A22696">
            <w:pPr>
              <w:spacing w:before="120" w:after="120"/>
              <w:outlineLvl w:val="0"/>
              <w:rPr>
                <w:rFonts w:eastAsia="Calibri" w:cs="Calibri"/>
                <w:b/>
                <w:sz w:val="28"/>
                <w:szCs w:val="36"/>
              </w:rPr>
            </w:pPr>
            <w:bookmarkStart w:id="30" w:name="_Toc140592351"/>
            <w:bookmarkStart w:id="31" w:name="_Toc141188381"/>
            <w:bookmarkStart w:id="32" w:name="_Toc141188470"/>
            <w:bookmarkStart w:id="33" w:name="_Toc207977961"/>
            <w:bookmarkStart w:id="34" w:name="_Toc236396558"/>
            <w:r w:rsidRPr="00A22696">
              <w:rPr>
                <w:rFonts w:eastAsia="Calibri" w:cs="Calibri"/>
                <w:b/>
                <w:sz w:val="28"/>
                <w:szCs w:val="36"/>
              </w:rPr>
              <w:t>Date:</w:t>
            </w:r>
            <w:bookmarkEnd w:id="30"/>
            <w:bookmarkEnd w:id="31"/>
            <w:bookmarkEnd w:id="32"/>
            <w:bookmarkEnd w:id="33"/>
            <w:bookmarkEnd w:id="34"/>
          </w:p>
        </w:tc>
        <w:tc>
          <w:tcPr>
            <w:tcW w:w="8158" w:type="dxa"/>
            <w:shd w:val="clear" w:color="auto" w:fill="D9D9D9"/>
          </w:tcPr>
          <w:p w14:paraId="09E4C4DA" w14:textId="6D1CB031" w:rsidR="0085414B" w:rsidRPr="00A22696" w:rsidRDefault="005B6779" w:rsidP="00A22696">
            <w:pPr>
              <w:spacing w:before="120" w:after="120"/>
              <w:outlineLvl w:val="0"/>
              <w:rPr>
                <w:rFonts w:eastAsia="Calibri" w:cs="Calibri"/>
                <w:b/>
                <w:sz w:val="28"/>
                <w:szCs w:val="36"/>
              </w:rPr>
            </w:pPr>
            <w:r>
              <w:rPr>
                <w:rFonts w:eastAsia="Calibri" w:cs="Calibri"/>
                <w:b/>
                <w:sz w:val="28"/>
                <w:szCs w:val="36"/>
              </w:rPr>
              <w:t>15</w:t>
            </w:r>
            <w:r w:rsidRPr="005B6779">
              <w:rPr>
                <w:rFonts w:eastAsia="Calibri" w:cs="Calibri"/>
                <w:b/>
                <w:sz w:val="28"/>
                <w:szCs w:val="36"/>
                <w:vertAlign w:val="superscript"/>
              </w:rPr>
              <w:t>th</w:t>
            </w:r>
            <w:r>
              <w:rPr>
                <w:rFonts w:eastAsia="Calibri" w:cs="Calibri"/>
                <w:b/>
                <w:sz w:val="28"/>
                <w:szCs w:val="36"/>
              </w:rPr>
              <w:t xml:space="preserve"> October 2026</w:t>
            </w:r>
          </w:p>
        </w:tc>
      </w:tr>
    </w:tbl>
    <w:p w14:paraId="1D9C8E80" w14:textId="77777777" w:rsidR="0085414B" w:rsidRPr="004C6958" w:rsidRDefault="0085414B">
      <w:pPr>
        <w:rPr>
          <w:rFonts w:cstheme="minorHAnsi"/>
          <w:szCs w:val="22"/>
        </w:rPr>
      </w:pPr>
    </w:p>
    <w:p w14:paraId="3202D105" w14:textId="77777777" w:rsidR="0085414B" w:rsidRDefault="0085414B">
      <w:pPr>
        <w:spacing w:after="200" w:line="276" w:lineRule="auto"/>
        <w:jc w:val="left"/>
      </w:pPr>
      <w:r>
        <w:br w:type="page"/>
      </w:r>
    </w:p>
    <w:tbl>
      <w:tblPr>
        <w:tblW w:w="9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3289"/>
        <w:gridCol w:w="1672"/>
        <w:gridCol w:w="1730"/>
      </w:tblGrid>
      <w:tr w:rsidR="000609EE" w:rsidRPr="004E4864" w14:paraId="5D1E9C45" w14:textId="77777777" w:rsidTr="0085414B">
        <w:trPr>
          <w:trHeight w:val="318"/>
          <w:jc w:val="center"/>
        </w:trPr>
        <w:tc>
          <w:tcPr>
            <w:tcW w:w="2410" w:type="dxa"/>
          </w:tcPr>
          <w:p w14:paraId="6C6C526A" w14:textId="77777777" w:rsidR="000609EE" w:rsidRPr="004E4864" w:rsidRDefault="000609EE" w:rsidP="004E4864">
            <w:r w:rsidRPr="004E4864">
              <w:lastRenderedPageBreak/>
              <w:t>Original document</w:t>
            </w:r>
          </w:p>
        </w:tc>
        <w:tc>
          <w:tcPr>
            <w:tcW w:w="3289" w:type="dxa"/>
          </w:tcPr>
          <w:p w14:paraId="12A2A60C" w14:textId="77777777" w:rsidR="000609EE" w:rsidRPr="004E4864" w:rsidRDefault="000609EE" w:rsidP="004E4864">
            <w:r w:rsidRPr="004E4864">
              <w:t>Pay and Personnel Committee</w:t>
            </w:r>
          </w:p>
        </w:tc>
        <w:tc>
          <w:tcPr>
            <w:tcW w:w="1672" w:type="dxa"/>
          </w:tcPr>
          <w:p w14:paraId="04C8CAD8" w14:textId="2471A630" w:rsidR="000609EE" w:rsidRPr="004E4864" w:rsidRDefault="0055239A" w:rsidP="004E4864">
            <w:r w:rsidRPr="004E4864">
              <w:t>May 2017</w:t>
            </w:r>
          </w:p>
        </w:tc>
        <w:tc>
          <w:tcPr>
            <w:tcW w:w="1730" w:type="dxa"/>
          </w:tcPr>
          <w:p w14:paraId="261A6197" w14:textId="77777777" w:rsidR="000609EE" w:rsidRPr="004E4864" w:rsidRDefault="000609EE" w:rsidP="004E4864">
            <w:r w:rsidRPr="004E4864">
              <w:t xml:space="preserve">Version 1 </w:t>
            </w:r>
          </w:p>
        </w:tc>
      </w:tr>
      <w:tr w:rsidR="000609EE" w:rsidRPr="004E4864" w14:paraId="1AC45ECD" w14:textId="77777777" w:rsidTr="0085414B">
        <w:trPr>
          <w:trHeight w:val="318"/>
          <w:jc w:val="center"/>
        </w:trPr>
        <w:tc>
          <w:tcPr>
            <w:tcW w:w="2410" w:type="dxa"/>
          </w:tcPr>
          <w:p w14:paraId="7A5DE8AA" w14:textId="77777777" w:rsidR="000609EE" w:rsidRPr="004E4864" w:rsidRDefault="000609EE" w:rsidP="004E4864">
            <w:r w:rsidRPr="004E4864">
              <w:t xml:space="preserve">Amended </w:t>
            </w:r>
          </w:p>
        </w:tc>
        <w:tc>
          <w:tcPr>
            <w:tcW w:w="3289" w:type="dxa"/>
          </w:tcPr>
          <w:p w14:paraId="7FB3CDA5" w14:textId="77777777" w:rsidR="000609EE" w:rsidRPr="004E4864" w:rsidRDefault="000609EE" w:rsidP="004E4864"/>
        </w:tc>
        <w:tc>
          <w:tcPr>
            <w:tcW w:w="1672" w:type="dxa"/>
          </w:tcPr>
          <w:p w14:paraId="2FE537F1" w14:textId="596651DB" w:rsidR="000609EE" w:rsidRPr="004E4864" w:rsidRDefault="00AE1352" w:rsidP="004E4864">
            <w:r>
              <w:t xml:space="preserve">October 2026 </w:t>
            </w:r>
          </w:p>
        </w:tc>
        <w:tc>
          <w:tcPr>
            <w:tcW w:w="1730" w:type="dxa"/>
          </w:tcPr>
          <w:p w14:paraId="079FDBEA" w14:textId="6DB90165" w:rsidR="000609EE" w:rsidRPr="004E4864" w:rsidRDefault="0055239A" w:rsidP="004E4864">
            <w:r w:rsidRPr="004E4864">
              <w:t xml:space="preserve">Version </w:t>
            </w:r>
            <w:r w:rsidR="00AE1352">
              <w:t>4</w:t>
            </w:r>
          </w:p>
        </w:tc>
      </w:tr>
    </w:tbl>
    <w:p w14:paraId="7A759A30" w14:textId="77777777" w:rsidR="000609EE" w:rsidRDefault="000609EE" w:rsidP="004E4864"/>
    <w:sdt>
      <w:sdtPr>
        <w:rPr>
          <w:rFonts w:ascii="Calibri" w:eastAsia="Times New Roman" w:hAnsi="Calibri" w:cs="Times New Roman"/>
          <w:color w:val="auto"/>
          <w:sz w:val="22"/>
          <w:szCs w:val="20"/>
          <w:lang w:val="en-GB"/>
        </w:rPr>
        <w:id w:val="-1298443380"/>
        <w:docPartObj>
          <w:docPartGallery w:val="Table of Contents"/>
          <w:docPartUnique/>
        </w:docPartObj>
      </w:sdtPr>
      <w:sdtEndPr>
        <w:rPr>
          <w:b/>
          <w:bCs/>
          <w:noProof/>
        </w:rPr>
      </w:sdtEndPr>
      <w:sdtContent>
        <w:p w14:paraId="5B96602D" w14:textId="77777777" w:rsidR="00B45E4F" w:rsidRDefault="00A22C2C" w:rsidP="007B3132">
          <w:pPr>
            <w:pStyle w:val="TOCHeading"/>
            <w:rPr>
              <w:noProof/>
            </w:rPr>
          </w:pPr>
          <w:r>
            <w:t>Contents</w:t>
          </w:r>
          <w:r>
            <w:fldChar w:fldCharType="begin"/>
          </w:r>
          <w:r>
            <w:instrText xml:space="preserve"> TOC \o "1-3" \h \z \u </w:instrText>
          </w:r>
          <w:r>
            <w:fldChar w:fldCharType="separate"/>
          </w:r>
        </w:p>
        <w:p w14:paraId="3E015BD5" w14:textId="0C5223E0" w:rsidR="00B45E4F" w:rsidRDefault="005B6779">
          <w:pPr>
            <w:pStyle w:val="TOC1"/>
            <w:tabs>
              <w:tab w:val="left" w:pos="480"/>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236396559" w:history="1">
            <w:r w:rsidR="00B45E4F" w:rsidRPr="00596BCA">
              <w:rPr>
                <w:rStyle w:val="Hyperlink"/>
                <w:noProof/>
              </w:rPr>
              <w:t>I.</w:t>
            </w:r>
            <w:r w:rsidR="00B45E4F">
              <w:rPr>
                <w:rFonts w:asciiTheme="minorHAnsi" w:eastAsiaTheme="minorEastAsia" w:hAnsiTheme="minorHAnsi" w:cstheme="minorBidi"/>
                <w:noProof/>
                <w:kern w:val="2"/>
                <w:sz w:val="24"/>
                <w:szCs w:val="24"/>
                <w:lang w:eastAsia="en-GB"/>
                <w14:ligatures w14:val="standardContextual"/>
              </w:rPr>
              <w:tab/>
            </w:r>
            <w:r w:rsidR="00B45E4F" w:rsidRPr="00596BCA">
              <w:rPr>
                <w:rStyle w:val="Hyperlink"/>
                <w:noProof/>
              </w:rPr>
              <w:t>Statement of Intent</w:t>
            </w:r>
            <w:r w:rsidR="00B45E4F">
              <w:rPr>
                <w:noProof/>
                <w:webHidden/>
              </w:rPr>
              <w:tab/>
            </w:r>
            <w:r w:rsidR="00B45E4F">
              <w:rPr>
                <w:noProof/>
                <w:webHidden/>
              </w:rPr>
              <w:fldChar w:fldCharType="begin"/>
            </w:r>
            <w:r w:rsidR="00B45E4F">
              <w:rPr>
                <w:noProof/>
                <w:webHidden/>
              </w:rPr>
              <w:instrText xml:space="preserve"> PAGEREF _Toc236396559 \h </w:instrText>
            </w:r>
            <w:r w:rsidR="00B45E4F">
              <w:rPr>
                <w:noProof/>
                <w:webHidden/>
              </w:rPr>
            </w:r>
            <w:r w:rsidR="00B45E4F">
              <w:rPr>
                <w:noProof/>
                <w:webHidden/>
              </w:rPr>
              <w:fldChar w:fldCharType="separate"/>
            </w:r>
            <w:r w:rsidR="00D26FC6">
              <w:rPr>
                <w:noProof/>
                <w:webHidden/>
              </w:rPr>
              <w:t>2</w:t>
            </w:r>
            <w:r w:rsidR="00B45E4F">
              <w:rPr>
                <w:noProof/>
                <w:webHidden/>
              </w:rPr>
              <w:fldChar w:fldCharType="end"/>
            </w:r>
          </w:hyperlink>
        </w:p>
        <w:p w14:paraId="552CCF92" w14:textId="2190897F" w:rsidR="00B45E4F" w:rsidRDefault="005B6779">
          <w:pPr>
            <w:pStyle w:val="TOC1"/>
            <w:tabs>
              <w:tab w:val="left" w:pos="480"/>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236396560" w:history="1">
            <w:r w:rsidR="00B45E4F" w:rsidRPr="00596BCA">
              <w:rPr>
                <w:rStyle w:val="Hyperlink"/>
                <w:noProof/>
              </w:rPr>
              <w:t>II.</w:t>
            </w:r>
            <w:r w:rsidR="00B45E4F">
              <w:rPr>
                <w:rFonts w:asciiTheme="minorHAnsi" w:eastAsiaTheme="minorEastAsia" w:hAnsiTheme="minorHAnsi" w:cstheme="minorBidi"/>
                <w:noProof/>
                <w:kern w:val="2"/>
                <w:sz w:val="24"/>
                <w:szCs w:val="24"/>
                <w:lang w:eastAsia="en-GB"/>
                <w14:ligatures w14:val="standardContextual"/>
              </w:rPr>
              <w:tab/>
            </w:r>
            <w:r w:rsidR="00B45E4F" w:rsidRPr="00596BCA">
              <w:rPr>
                <w:rStyle w:val="Hyperlink"/>
                <w:noProof/>
              </w:rPr>
              <w:t>Scope</w:t>
            </w:r>
            <w:r w:rsidR="00B45E4F">
              <w:rPr>
                <w:noProof/>
                <w:webHidden/>
              </w:rPr>
              <w:tab/>
            </w:r>
            <w:r w:rsidR="00B45E4F">
              <w:rPr>
                <w:noProof/>
                <w:webHidden/>
              </w:rPr>
              <w:fldChar w:fldCharType="begin"/>
            </w:r>
            <w:r w:rsidR="00B45E4F">
              <w:rPr>
                <w:noProof/>
                <w:webHidden/>
              </w:rPr>
              <w:instrText xml:space="preserve"> PAGEREF _Toc236396560 \h </w:instrText>
            </w:r>
            <w:r w:rsidR="00B45E4F">
              <w:rPr>
                <w:noProof/>
                <w:webHidden/>
              </w:rPr>
            </w:r>
            <w:r w:rsidR="00B45E4F">
              <w:rPr>
                <w:noProof/>
                <w:webHidden/>
              </w:rPr>
              <w:fldChar w:fldCharType="separate"/>
            </w:r>
            <w:r w:rsidR="00D26FC6">
              <w:rPr>
                <w:noProof/>
                <w:webHidden/>
              </w:rPr>
              <w:t>2</w:t>
            </w:r>
            <w:r w:rsidR="00B45E4F">
              <w:rPr>
                <w:noProof/>
                <w:webHidden/>
              </w:rPr>
              <w:fldChar w:fldCharType="end"/>
            </w:r>
          </w:hyperlink>
        </w:p>
        <w:p w14:paraId="33240209" w14:textId="3AF6E471" w:rsidR="00B45E4F" w:rsidRDefault="005B6779">
          <w:pPr>
            <w:pStyle w:val="TOC1"/>
            <w:tabs>
              <w:tab w:val="left" w:pos="480"/>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236396561" w:history="1">
            <w:r w:rsidR="00B45E4F" w:rsidRPr="00596BCA">
              <w:rPr>
                <w:rStyle w:val="Hyperlink"/>
                <w:noProof/>
              </w:rPr>
              <w:t>III.</w:t>
            </w:r>
            <w:r w:rsidR="00B45E4F">
              <w:rPr>
                <w:rFonts w:asciiTheme="minorHAnsi" w:eastAsiaTheme="minorEastAsia" w:hAnsiTheme="minorHAnsi" w:cstheme="minorBidi"/>
                <w:noProof/>
                <w:kern w:val="2"/>
                <w:sz w:val="24"/>
                <w:szCs w:val="24"/>
                <w:lang w:eastAsia="en-GB"/>
                <w14:ligatures w14:val="standardContextual"/>
              </w:rPr>
              <w:tab/>
            </w:r>
            <w:r w:rsidR="00B45E4F" w:rsidRPr="00596BCA">
              <w:rPr>
                <w:rStyle w:val="Hyperlink"/>
                <w:noProof/>
              </w:rPr>
              <w:t>Relevant Legislation</w:t>
            </w:r>
            <w:r w:rsidR="00B45E4F">
              <w:rPr>
                <w:noProof/>
                <w:webHidden/>
              </w:rPr>
              <w:tab/>
            </w:r>
            <w:r w:rsidR="00B45E4F">
              <w:rPr>
                <w:noProof/>
                <w:webHidden/>
              </w:rPr>
              <w:fldChar w:fldCharType="begin"/>
            </w:r>
            <w:r w:rsidR="00B45E4F">
              <w:rPr>
                <w:noProof/>
                <w:webHidden/>
              </w:rPr>
              <w:instrText xml:space="preserve"> PAGEREF _Toc236396561 \h </w:instrText>
            </w:r>
            <w:r w:rsidR="00B45E4F">
              <w:rPr>
                <w:noProof/>
                <w:webHidden/>
              </w:rPr>
            </w:r>
            <w:r w:rsidR="00B45E4F">
              <w:rPr>
                <w:noProof/>
                <w:webHidden/>
              </w:rPr>
              <w:fldChar w:fldCharType="separate"/>
            </w:r>
            <w:r w:rsidR="00D26FC6">
              <w:rPr>
                <w:noProof/>
                <w:webHidden/>
              </w:rPr>
              <w:t>2</w:t>
            </w:r>
            <w:r w:rsidR="00B45E4F">
              <w:rPr>
                <w:noProof/>
                <w:webHidden/>
              </w:rPr>
              <w:fldChar w:fldCharType="end"/>
            </w:r>
          </w:hyperlink>
        </w:p>
        <w:p w14:paraId="076EDFA0" w14:textId="0876D7BA" w:rsidR="00B45E4F" w:rsidRDefault="005B6779">
          <w:pPr>
            <w:pStyle w:val="TOC1"/>
            <w:tabs>
              <w:tab w:val="left" w:pos="480"/>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236396562" w:history="1">
            <w:r w:rsidR="00B45E4F" w:rsidRPr="00596BCA">
              <w:rPr>
                <w:rStyle w:val="Hyperlink"/>
                <w:noProof/>
              </w:rPr>
              <w:t>IV.</w:t>
            </w:r>
            <w:r w:rsidR="00B45E4F">
              <w:rPr>
                <w:rFonts w:asciiTheme="minorHAnsi" w:eastAsiaTheme="minorEastAsia" w:hAnsiTheme="minorHAnsi" w:cstheme="minorBidi"/>
                <w:noProof/>
                <w:kern w:val="2"/>
                <w:sz w:val="24"/>
                <w:szCs w:val="24"/>
                <w:lang w:eastAsia="en-GB"/>
                <w14:ligatures w14:val="standardContextual"/>
              </w:rPr>
              <w:tab/>
            </w:r>
            <w:r w:rsidR="00B45E4F" w:rsidRPr="00596BCA">
              <w:rPr>
                <w:rStyle w:val="Hyperlink"/>
                <w:noProof/>
              </w:rPr>
              <w:t>Related Policies and Guidance</w:t>
            </w:r>
            <w:r w:rsidR="00B45E4F">
              <w:rPr>
                <w:noProof/>
                <w:webHidden/>
              </w:rPr>
              <w:tab/>
            </w:r>
            <w:r w:rsidR="00B45E4F">
              <w:rPr>
                <w:noProof/>
                <w:webHidden/>
              </w:rPr>
              <w:fldChar w:fldCharType="begin"/>
            </w:r>
            <w:r w:rsidR="00B45E4F">
              <w:rPr>
                <w:noProof/>
                <w:webHidden/>
              </w:rPr>
              <w:instrText xml:space="preserve"> PAGEREF _Toc236396562 \h </w:instrText>
            </w:r>
            <w:r w:rsidR="00B45E4F">
              <w:rPr>
                <w:noProof/>
                <w:webHidden/>
              </w:rPr>
            </w:r>
            <w:r w:rsidR="00B45E4F">
              <w:rPr>
                <w:noProof/>
                <w:webHidden/>
              </w:rPr>
              <w:fldChar w:fldCharType="separate"/>
            </w:r>
            <w:r w:rsidR="00D26FC6">
              <w:rPr>
                <w:noProof/>
                <w:webHidden/>
              </w:rPr>
              <w:t>3</w:t>
            </w:r>
            <w:r w:rsidR="00B45E4F">
              <w:rPr>
                <w:noProof/>
                <w:webHidden/>
              </w:rPr>
              <w:fldChar w:fldCharType="end"/>
            </w:r>
          </w:hyperlink>
        </w:p>
        <w:p w14:paraId="4385B41F" w14:textId="1462C507" w:rsidR="00B45E4F" w:rsidRDefault="005B6779">
          <w:pPr>
            <w:pStyle w:val="TOC1"/>
            <w:tabs>
              <w:tab w:val="left" w:pos="480"/>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236396563" w:history="1">
            <w:r w:rsidR="00B45E4F" w:rsidRPr="00596BCA">
              <w:rPr>
                <w:rStyle w:val="Hyperlink"/>
                <w:noProof/>
              </w:rPr>
              <w:t>VI.</w:t>
            </w:r>
            <w:r w:rsidR="00B45E4F">
              <w:rPr>
                <w:rFonts w:asciiTheme="minorHAnsi" w:eastAsiaTheme="minorEastAsia" w:hAnsiTheme="minorHAnsi" w:cstheme="minorBidi"/>
                <w:noProof/>
                <w:kern w:val="2"/>
                <w:sz w:val="24"/>
                <w:szCs w:val="24"/>
                <w:lang w:eastAsia="en-GB"/>
                <w14:ligatures w14:val="standardContextual"/>
              </w:rPr>
              <w:tab/>
            </w:r>
            <w:r w:rsidR="00B45E4F" w:rsidRPr="00596BCA">
              <w:rPr>
                <w:rStyle w:val="Hyperlink"/>
                <w:noProof/>
              </w:rPr>
              <w:t>Date of Review</w:t>
            </w:r>
            <w:r w:rsidR="00B45E4F">
              <w:rPr>
                <w:noProof/>
                <w:webHidden/>
              </w:rPr>
              <w:tab/>
            </w:r>
            <w:r w:rsidR="00B45E4F">
              <w:rPr>
                <w:noProof/>
                <w:webHidden/>
              </w:rPr>
              <w:fldChar w:fldCharType="begin"/>
            </w:r>
            <w:r w:rsidR="00B45E4F">
              <w:rPr>
                <w:noProof/>
                <w:webHidden/>
              </w:rPr>
              <w:instrText xml:space="preserve"> PAGEREF _Toc236396563 \h </w:instrText>
            </w:r>
            <w:r w:rsidR="00B45E4F">
              <w:rPr>
                <w:noProof/>
                <w:webHidden/>
              </w:rPr>
            </w:r>
            <w:r w:rsidR="00B45E4F">
              <w:rPr>
                <w:noProof/>
                <w:webHidden/>
              </w:rPr>
              <w:fldChar w:fldCharType="separate"/>
            </w:r>
            <w:r w:rsidR="00D26FC6">
              <w:rPr>
                <w:noProof/>
                <w:webHidden/>
              </w:rPr>
              <w:t>3</w:t>
            </w:r>
            <w:r w:rsidR="00B45E4F">
              <w:rPr>
                <w:noProof/>
                <w:webHidden/>
              </w:rPr>
              <w:fldChar w:fldCharType="end"/>
            </w:r>
          </w:hyperlink>
        </w:p>
        <w:p w14:paraId="7B5BEF89" w14:textId="1641E063" w:rsidR="00B45E4F" w:rsidRDefault="005B6779">
          <w:pPr>
            <w:pStyle w:val="TOC1"/>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236396564" w:history="1">
            <w:r w:rsidR="00B45E4F" w:rsidRPr="00596BCA">
              <w:rPr>
                <w:rStyle w:val="Hyperlink"/>
                <w:noProof/>
              </w:rPr>
              <w:t>1/ Aims, Scope and Principles</w:t>
            </w:r>
            <w:r w:rsidR="00B45E4F">
              <w:rPr>
                <w:noProof/>
                <w:webHidden/>
              </w:rPr>
              <w:tab/>
            </w:r>
            <w:r w:rsidR="00B45E4F">
              <w:rPr>
                <w:noProof/>
                <w:webHidden/>
              </w:rPr>
              <w:fldChar w:fldCharType="begin"/>
            </w:r>
            <w:r w:rsidR="00B45E4F">
              <w:rPr>
                <w:noProof/>
                <w:webHidden/>
              </w:rPr>
              <w:instrText xml:space="preserve"> PAGEREF _Toc236396564 \h </w:instrText>
            </w:r>
            <w:r w:rsidR="00B45E4F">
              <w:rPr>
                <w:noProof/>
                <w:webHidden/>
              </w:rPr>
            </w:r>
            <w:r w:rsidR="00B45E4F">
              <w:rPr>
                <w:noProof/>
                <w:webHidden/>
              </w:rPr>
              <w:fldChar w:fldCharType="separate"/>
            </w:r>
            <w:r w:rsidR="00D26FC6">
              <w:rPr>
                <w:noProof/>
                <w:webHidden/>
              </w:rPr>
              <w:t>4</w:t>
            </w:r>
            <w:r w:rsidR="00B45E4F">
              <w:rPr>
                <w:noProof/>
                <w:webHidden/>
              </w:rPr>
              <w:fldChar w:fldCharType="end"/>
            </w:r>
          </w:hyperlink>
        </w:p>
        <w:p w14:paraId="110158A7" w14:textId="3FA88BD7" w:rsidR="00B45E4F" w:rsidRDefault="005B6779">
          <w:pPr>
            <w:pStyle w:val="TOC1"/>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236396565" w:history="1">
            <w:r w:rsidR="00B45E4F" w:rsidRPr="00596BCA">
              <w:rPr>
                <w:rStyle w:val="Hyperlink"/>
                <w:noProof/>
              </w:rPr>
              <w:t>2/ Legislation and Guidance</w:t>
            </w:r>
            <w:r w:rsidR="00B45E4F">
              <w:rPr>
                <w:noProof/>
                <w:webHidden/>
              </w:rPr>
              <w:tab/>
            </w:r>
            <w:r w:rsidR="00B45E4F">
              <w:rPr>
                <w:noProof/>
                <w:webHidden/>
              </w:rPr>
              <w:fldChar w:fldCharType="begin"/>
            </w:r>
            <w:r w:rsidR="00B45E4F">
              <w:rPr>
                <w:noProof/>
                <w:webHidden/>
              </w:rPr>
              <w:instrText xml:space="preserve"> PAGEREF _Toc236396565 \h </w:instrText>
            </w:r>
            <w:r w:rsidR="00B45E4F">
              <w:rPr>
                <w:noProof/>
                <w:webHidden/>
              </w:rPr>
            </w:r>
            <w:r w:rsidR="00B45E4F">
              <w:rPr>
                <w:noProof/>
                <w:webHidden/>
              </w:rPr>
              <w:fldChar w:fldCharType="separate"/>
            </w:r>
            <w:r w:rsidR="00D26FC6">
              <w:rPr>
                <w:noProof/>
                <w:webHidden/>
              </w:rPr>
              <w:t>4</w:t>
            </w:r>
            <w:r w:rsidR="00B45E4F">
              <w:rPr>
                <w:noProof/>
                <w:webHidden/>
              </w:rPr>
              <w:fldChar w:fldCharType="end"/>
            </w:r>
          </w:hyperlink>
        </w:p>
        <w:p w14:paraId="7BB2B822" w14:textId="265E94F9" w:rsidR="00B45E4F" w:rsidRDefault="005B6779">
          <w:pPr>
            <w:pStyle w:val="TOC1"/>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236396566" w:history="1">
            <w:r w:rsidR="00B45E4F" w:rsidRPr="00596BCA">
              <w:rPr>
                <w:rStyle w:val="Hyperlink"/>
                <w:noProof/>
              </w:rPr>
              <w:t>3/ General Obligations</w:t>
            </w:r>
            <w:r w:rsidR="00B45E4F">
              <w:rPr>
                <w:noProof/>
                <w:webHidden/>
              </w:rPr>
              <w:tab/>
            </w:r>
            <w:r w:rsidR="00B45E4F">
              <w:rPr>
                <w:noProof/>
                <w:webHidden/>
              </w:rPr>
              <w:fldChar w:fldCharType="begin"/>
            </w:r>
            <w:r w:rsidR="00B45E4F">
              <w:rPr>
                <w:noProof/>
                <w:webHidden/>
              </w:rPr>
              <w:instrText xml:space="preserve"> PAGEREF _Toc236396566 \h </w:instrText>
            </w:r>
            <w:r w:rsidR="00B45E4F">
              <w:rPr>
                <w:noProof/>
                <w:webHidden/>
              </w:rPr>
            </w:r>
            <w:r w:rsidR="00B45E4F">
              <w:rPr>
                <w:noProof/>
                <w:webHidden/>
              </w:rPr>
              <w:fldChar w:fldCharType="separate"/>
            </w:r>
            <w:r w:rsidR="00D26FC6">
              <w:rPr>
                <w:noProof/>
                <w:webHidden/>
              </w:rPr>
              <w:t>5</w:t>
            </w:r>
            <w:r w:rsidR="00B45E4F">
              <w:rPr>
                <w:noProof/>
                <w:webHidden/>
              </w:rPr>
              <w:fldChar w:fldCharType="end"/>
            </w:r>
          </w:hyperlink>
        </w:p>
        <w:p w14:paraId="124EFCC5" w14:textId="5E05EB90" w:rsidR="00B45E4F" w:rsidRDefault="005B6779">
          <w:pPr>
            <w:pStyle w:val="TOC1"/>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236396567" w:history="1">
            <w:r w:rsidR="00B45E4F" w:rsidRPr="00596BCA">
              <w:rPr>
                <w:rStyle w:val="Hyperlink"/>
                <w:noProof/>
              </w:rPr>
              <w:t>4/ Safeguarding</w:t>
            </w:r>
            <w:r w:rsidR="00B45E4F">
              <w:rPr>
                <w:noProof/>
                <w:webHidden/>
              </w:rPr>
              <w:tab/>
            </w:r>
            <w:r w:rsidR="00B45E4F">
              <w:rPr>
                <w:noProof/>
                <w:webHidden/>
              </w:rPr>
              <w:fldChar w:fldCharType="begin"/>
            </w:r>
            <w:r w:rsidR="00B45E4F">
              <w:rPr>
                <w:noProof/>
                <w:webHidden/>
              </w:rPr>
              <w:instrText xml:space="preserve"> PAGEREF _Toc236396567 \h </w:instrText>
            </w:r>
            <w:r w:rsidR="00B45E4F">
              <w:rPr>
                <w:noProof/>
                <w:webHidden/>
              </w:rPr>
            </w:r>
            <w:r w:rsidR="00B45E4F">
              <w:rPr>
                <w:noProof/>
                <w:webHidden/>
              </w:rPr>
              <w:fldChar w:fldCharType="separate"/>
            </w:r>
            <w:r w:rsidR="00D26FC6">
              <w:rPr>
                <w:noProof/>
                <w:webHidden/>
              </w:rPr>
              <w:t>5</w:t>
            </w:r>
            <w:r w:rsidR="00B45E4F">
              <w:rPr>
                <w:noProof/>
                <w:webHidden/>
              </w:rPr>
              <w:fldChar w:fldCharType="end"/>
            </w:r>
          </w:hyperlink>
        </w:p>
        <w:p w14:paraId="7B43D453" w14:textId="415BD28F" w:rsidR="00B45E4F" w:rsidRDefault="005B6779">
          <w:pPr>
            <w:pStyle w:val="TOC1"/>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236396568" w:history="1">
            <w:r w:rsidR="00B45E4F" w:rsidRPr="00596BCA">
              <w:rPr>
                <w:rStyle w:val="Hyperlink"/>
                <w:noProof/>
              </w:rPr>
              <w:t>4.1 Low-level Concerns about Members of Staff</w:t>
            </w:r>
            <w:r w:rsidR="00B45E4F">
              <w:rPr>
                <w:noProof/>
                <w:webHidden/>
              </w:rPr>
              <w:tab/>
            </w:r>
            <w:r w:rsidR="00B45E4F">
              <w:rPr>
                <w:noProof/>
                <w:webHidden/>
              </w:rPr>
              <w:fldChar w:fldCharType="begin"/>
            </w:r>
            <w:r w:rsidR="00B45E4F">
              <w:rPr>
                <w:noProof/>
                <w:webHidden/>
              </w:rPr>
              <w:instrText xml:space="preserve"> PAGEREF _Toc236396568 \h </w:instrText>
            </w:r>
            <w:r w:rsidR="00B45E4F">
              <w:rPr>
                <w:noProof/>
                <w:webHidden/>
              </w:rPr>
            </w:r>
            <w:r w:rsidR="00B45E4F">
              <w:rPr>
                <w:noProof/>
                <w:webHidden/>
              </w:rPr>
              <w:fldChar w:fldCharType="separate"/>
            </w:r>
            <w:r w:rsidR="00D26FC6">
              <w:rPr>
                <w:noProof/>
                <w:webHidden/>
              </w:rPr>
              <w:t>6</w:t>
            </w:r>
            <w:r w:rsidR="00B45E4F">
              <w:rPr>
                <w:noProof/>
                <w:webHidden/>
              </w:rPr>
              <w:fldChar w:fldCharType="end"/>
            </w:r>
          </w:hyperlink>
        </w:p>
        <w:p w14:paraId="74356E48" w14:textId="12190F47" w:rsidR="00B45E4F" w:rsidRDefault="005B6779">
          <w:pPr>
            <w:pStyle w:val="TOC1"/>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236396569" w:history="1">
            <w:r w:rsidR="00B45E4F" w:rsidRPr="00596BCA">
              <w:rPr>
                <w:rStyle w:val="Hyperlink"/>
                <w:noProof/>
              </w:rPr>
              <w:t>4.2/ Identification Badge</w:t>
            </w:r>
            <w:r w:rsidR="00B45E4F">
              <w:rPr>
                <w:noProof/>
                <w:webHidden/>
              </w:rPr>
              <w:tab/>
            </w:r>
            <w:r w:rsidR="00B45E4F">
              <w:rPr>
                <w:noProof/>
                <w:webHidden/>
              </w:rPr>
              <w:fldChar w:fldCharType="begin"/>
            </w:r>
            <w:r w:rsidR="00B45E4F">
              <w:rPr>
                <w:noProof/>
                <w:webHidden/>
              </w:rPr>
              <w:instrText xml:space="preserve"> PAGEREF _Toc236396569 \h </w:instrText>
            </w:r>
            <w:r w:rsidR="00B45E4F">
              <w:rPr>
                <w:noProof/>
                <w:webHidden/>
              </w:rPr>
            </w:r>
            <w:r w:rsidR="00B45E4F">
              <w:rPr>
                <w:noProof/>
                <w:webHidden/>
              </w:rPr>
              <w:fldChar w:fldCharType="separate"/>
            </w:r>
            <w:r w:rsidR="00D26FC6">
              <w:rPr>
                <w:noProof/>
                <w:webHidden/>
              </w:rPr>
              <w:t>6</w:t>
            </w:r>
            <w:r w:rsidR="00B45E4F">
              <w:rPr>
                <w:noProof/>
                <w:webHidden/>
              </w:rPr>
              <w:fldChar w:fldCharType="end"/>
            </w:r>
          </w:hyperlink>
        </w:p>
        <w:p w14:paraId="40D4C35B" w14:textId="369E327D" w:rsidR="00B45E4F" w:rsidRDefault="005B6779">
          <w:pPr>
            <w:pStyle w:val="TOC1"/>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236396570" w:history="1">
            <w:r w:rsidR="00B45E4F" w:rsidRPr="00596BCA">
              <w:rPr>
                <w:rStyle w:val="Hyperlink"/>
                <w:noProof/>
              </w:rPr>
              <w:t>5/ Staff/Pupil Relationships</w:t>
            </w:r>
            <w:r w:rsidR="00B45E4F">
              <w:rPr>
                <w:noProof/>
                <w:webHidden/>
              </w:rPr>
              <w:tab/>
            </w:r>
            <w:r w:rsidR="00B45E4F">
              <w:rPr>
                <w:noProof/>
                <w:webHidden/>
              </w:rPr>
              <w:fldChar w:fldCharType="begin"/>
            </w:r>
            <w:r w:rsidR="00B45E4F">
              <w:rPr>
                <w:noProof/>
                <w:webHidden/>
              </w:rPr>
              <w:instrText xml:space="preserve"> PAGEREF _Toc236396570 \h </w:instrText>
            </w:r>
            <w:r w:rsidR="00B45E4F">
              <w:rPr>
                <w:noProof/>
                <w:webHidden/>
              </w:rPr>
            </w:r>
            <w:r w:rsidR="00B45E4F">
              <w:rPr>
                <w:noProof/>
                <w:webHidden/>
              </w:rPr>
              <w:fldChar w:fldCharType="separate"/>
            </w:r>
            <w:r w:rsidR="00D26FC6">
              <w:rPr>
                <w:noProof/>
                <w:webHidden/>
              </w:rPr>
              <w:t>7</w:t>
            </w:r>
            <w:r w:rsidR="00B45E4F">
              <w:rPr>
                <w:noProof/>
                <w:webHidden/>
              </w:rPr>
              <w:fldChar w:fldCharType="end"/>
            </w:r>
          </w:hyperlink>
        </w:p>
        <w:p w14:paraId="3D5755FF" w14:textId="405A33C2" w:rsidR="00B45E4F" w:rsidRDefault="005B6779">
          <w:pPr>
            <w:pStyle w:val="TOC1"/>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236396571" w:history="1">
            <w:r w:rsidR="00B45E4F" w:rsidRPr="00596BCA">
              <w:rPr>
                <w:rStyle w:val="Hyperlink"/>
                <w:noProof/>
              </w:rPr>
              <w:t>6/ Sexual harassment</w:t>
            </w:r>
            <w:r w:rsidR="00B45E4F">
              <w:rPr>
                <w:noProof/>
                <w:webHidden/>
              </w:rPr>
              <w:tab/>
            </w:r>
            <w:r w:rsidR="00B45E4F">
              <w:rPr>
                <w:noProof/>
                <w:webHidden/>
              </w:rPr>
              <w:fldChar w:fldCharType="begin"/>
            </w:r>
            <w:r w:rsidR="00B45E4F">
              <w:rPr>
                <w:noProof/>
                <w:webHidden/>
              </w:rPr>
              <w:instrText xml:space="preserve"> PAGEREF _Toc236396571 \h </w:instrText>
            </w:r>
            <w:r w:rsidR="00B45E4F">
              <w:rPr>
                <w:noProof/>
                <w:webHidden/>
              </w:rPr>
            </w:r>
            <w:r w:rsidR="00B45E4F">
              <w:rPr>
                <w:noProof/>
                <w:webHidden/>
              </w:rPr>
              <w:fldChar w:fldCharType="separate"/>
            </w:r>
            <w:r w:rsidR="00D26FC6">
              <w:rPr>
                <w:noProof/>
                <w:webHidden/>
              </w:rPr>
              <w:t>7</w:t>
            </w:r>
            <w:r w:rsidR="00B45E4F">
              <w:rPr>
                <w:noProof/>
                <w:webHidden/>
              </w:rPr>
              <w:fldChar w:fldCharType="end"/>
            </w:r>
          </w:hyperlink>
        </w:p>
        <w:p w14:paraId="5A8AEC9B" w14:textId="375D6158" w:rsidR="00B45E4F" w:rsidRDefault="005B6779">
          <w:pPr>
            <w:pStyle w:val="TOC1"/>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236396572" w:history="1">
            <w:r w:rsidR="00B45E4F" w:rsidRPr="00596BCA">
              <w:rPr>
                <w:rStyle w:val="Hyperlink"/>
                <w:noProof/>
              </w:rPr>
              <w:t>7/ Communication and Social Media</w:t>
            </w:r>
            <w:r w:rsidR="00B45E4F">
              <w:rPr>
                <w:noProof/>
                <w:webHidden/>
              </w:rPr>
              <w:tab/>
            </w:r>
            <w:r w:rsidR="00B45E4F">
              <w:rPr>
                <w:noProof/>
                <w:webHidden/>
              </w:rPr>
              <w:fldChar w:fldCharType="begin"/>
            </w:r>
            <w:r w:rsidR="00B45E4F">
              <w:rPr>
                <w:noProof/>
                <w:webHidden/>
              </w:rPr>
              <w:instrText xml:space="preserve"> PAGEREF _Toc236396572 \h </w:instrText>
            </w:r>
            <w:r w:rsidR="00B45E4F">
              <w:rPr>
                <w:noProof/>
                <w:webHidden/>
              </w:rPr>
            </w:r>
            <w:r w:rsidR="00B45E4F">
              <w:rPr>
                <w:noProof/>
                <w:webHidden/>
              </w:rPr>
              <w:fldChar w:fldCharType="separate"/>
            </w:r>
            <w:r w:rsidR="00D26FC6">
              <w:rPr>
                <w:noProof/>
                <w:webHidden/>
              </w:rPr>
              <w:t>8</w:t>
            </w:r>
            <w:r w:rsidR="00B45E4F">
              <w:rPr>
                <w:noProof/>
                <w:webHidden/>
              </w:rPr>
              <w:fldChar w:fldCharType="end"/>
            </w:r>
          </w:hyperlink>
        </w:p>
        <w:p w14:paraId="1EA3CF67" w14:textId="59B42D20" w:rsidR="00B45E4F" w:rsidRDefault="005B6779">
          <w:pPr>
            <w:pStyle w:val="TOC1"/>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236396573" w:history="1">
            <w:r w:rsidR="00B45E4F" w:rsidRPr="00596BCA">
              <w:rPr>
                <w:rStyle w:val="Hyperlink"/>
                <w:noProof/>
              </w:rPr>
              <w:t>8/ Acceptable Use of Technology</w:t>
            </w:r>
            <w:r w:rsidR="00B45E4F">
              <w:rPr>
                <w:noProof/>
                <w:webHidden/>
              </w:rPr>
              <w:tab/>
            </w:r>
            <w:r w:rsidR="00B45E4F">
              <w:rPr>
                <w:noProof/>
                <w:webHidden/>
              </w:rPr>
              <w:fldChar w:fldCharType="begin"/>
            </w:r>
            <w:r w:rsidR="00B45E4F">
              <w:rPr>
                <w:noProof/>
                <w:webHidden/>
              </w:rPr>
              <w:instrText xml:space="preserve"> PAGEREF _Toc236396573 \h </w:instrText>
            </w:r>
            <w:r w:rsidR="00B45E4F">
              <w:rPr>
                <w:noProof/>
                <w:webHidden/>
              </w:rPr>
            </w:r>
            <w:r w:rsidR="00B45E4F">
              <w:rPr>
                <w:noProof/>
                <w:webHidden/>
              </w:rPr>
              <w:fldChar w:fldCharType="separate"/>
            </w:r>
            <w:r w:rsidR="00D26FC6">
              <w:rPr>
                <w:noProof/>
                <w:webHidden/>
              </w:rPr>
              <w:t>9</w:t>
            </w:r>
            <w:r w:rsidR="00B45E4F">
              <w:rPr>
                <w:noProof/>
                <w:webHidden/>
              </w:rPr>
              <w:fldChar w:fldCharType="end"/>
            </w:r>
          </w:hyperlink>
        </w:p>
        <w:p w14:paraId="0D5854C6" w14:textId="2E997E9E" w:rsidR="00B45E4F" w:rsidRDefault="005B6779">
          <w:pPr>
            <w:pStyle w:val="TOC1"/>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236396574" w:history="1">
            <w:r w:rsidR="00B45E4F" w:rsidRPr="00596BCA">
              <w:rPr>
                <w:rStyle w:val="Hyperlink"/>
                <w:noProof/>
              </w:rPr>
              <w:t>9/ Remote learning</w:t>
            </w:r>
            <w:r w:rsidR="00B45E4F">
              <w:rPr>
                <w:noProof/>
                <w:webHidden/>
              </w:rPr>
              <w:tab/>
            </w:r>
            <w:r w:rsidR="00B45E4F">
              <w:rPr>
                <w:noProof/>
                <w:webHidden/>
              </w:rPr>
              <w:fldChar w:fldCharType="begin"/>
            </w:r>
            <w:r w:rsidR="00B45E4F">
              <w:rPr>
                <w:noProof/>
                <w:webHidden/>
              </w:rPr>
              <w:instrText xml:space="preserve"> PAGEREF _Toc236396574 \h </w:instrText>
            </w:r>
            <w:r w:rsidR="00B45E4F">
              <w:rPr>
                <w:noProof/>
                <w:webHidden/>
              </w:rPr>
            </w:r>
            <w:r w:rsidR="00B45E4F">
              <w:rPr>
                <w:noProof/>
                <w:webHidden/>
              </w:rPr>
              <w:fldChar w:fldCharType="separate"/>
            </w:r>
            <w:r w:rsidR="00D26FC6">
              <w:rPr>
                <w:noProof/>
                <w:webHidden/>
              </w:rPr>
              <w:t>9</w:t>
            </w:r>
            <w:r w:rsidR="00B45E4F">
              <w:rPr>
                <w:noProof/>
                <w:webHidden/>
              </w:rPr>
              <w:fldChar w:fldCharType="end"/>
            </w:r>
          </w:hyperlink>
        </w:p>
        <w:p w14:paraId="10B8E5CE" w14:textId="3189A4F2" w:rsidR="00B45E4F" w:rsidRDefault="005B6779">
          <w:pPr>
            <w:pStyle w:val="TOC1"/>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236396575" w:history="1">
            <w:r w:rsidR="00B45E4F" w:rsidRPr="00596BCA">
              <w:rPr>
                <w:rStyle w:val="Hyperlink"/>
                <w:noProof/>
              </w:rPr>
              <w:t>10/ Confidentiality</w:t>
            </w:r>
            <w:r w:rsidR="00B45E4F">
              <w:rPr>
                <w:noProof/>
                <w:webHidden/>
              </w:rPr>
              <w:tab/>
            </w:r>
            <w:r w:rsidR="00B45E4F">
              <w:rPr>
                <w:noProof/>
                <w:webHidden/>
              </w:rPr>
              <w:fldChar w:fldCharType="begin"/>
            </w:r>
            <w:r w:rsidR="00B45E4F">
              <w:rPr>
                <w:noProof/>
                <w:webHidden/>
              </w:rPr>
              <w:instrText xml:space="preserve"> PAGEREF _Toc236396575 \h </w:instrText>
            </w:r>
            <w:r w:rsidR="00B45E4F">
              <w:rPr>
                <w:noProof/>
                <w:webHidden/>
              </w:rPr>
            </w:r>
            <w:r w:rsidR="00B45E4F">
              <w:rPr>
                <w:noProof/>
                <w:webHidden/>
              </w:rPr>
              <w:fldChar w:fldCharType="separate"/>
            </w:r>
            <w:r w:rsidR="00D26FC6">
              <w:rPr>
                <w:noProof/>
                <w:webHidden/>
              </w:rPr>
              <w:t>10</w:t>
            </w:r>
            <w:r w:rsidR="00B45E4F">
              <w:rPr>
                <w:noProof/>
                <w:webHidden/>
              </w:rPr>
              <w:fldChar w:fldCharType="end"/>
            </w:r>
          </w:hyperlink>
        </w:p>
        <w:p w14:paraId="2054DA51" w14:textId="5C17E8DE" w:rsidR="00B45E4F" w:rsidRDefault="005B6779">
          <w:pPr>
            <w:pStyle w:val="TOC1"/>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236396576" w:history="1">
            <w:r w:rsidR="00B45E4F" w:rsidRPr="00596BCA">
              <w:rPr>
                <w:rStyle w:val="Hyperlink"/>
                <w:noProof/>
              </w:rPr>
              <w:t>11/ Honesty and Integrity</w:t>
            </w:r>
            <w:r w:rsidR="00B45E4F">
              <w:rPr>
                <w:noProof/>
                <w:webHidden/>
              </w:rPr>
              <w:tab/>
            </w:r>
            <w:r w:rsidR="00B45E4F">
              <w:rPr>
                <w:noProof/>
                <w:webHidden/>
              </w:rPr>
              <w:fldChar w:fldCharType="begin"/>
            </w:r>
            <w:r w:rsidR="00B45E4F">
              <w:rPr>
                <w:noProof/>
                <w:webHidden/>
              </w:rPr>
              <w:instrText xml:space="preserve"> PAGEREF _Toc236396576 \h </w:instrText>
            </w:r>
            <w:r w:rsidR="00B45E4F">
              <w:rPr>
                <w:noProof/>
                <w:webHidden/>
              </w:rPr>
            </w:r>
            <w:r w:rsidR="00B45E4F">
              <w:rPr>
                <w:noProof/>
                <w:webHidden/>
              </w:rPr>
              <w:fldChar w:fldCharType="separate"/>
            </w:r>
            <w:r w:rsidR="00D26FC6">
              <w:rPr>
                <w:noProof/>
                <w:webHidden/>
              </w:rPr>
              <w:t>10</w:t>
            </w:r>
            <w:r w:rsidR="00B45E4F">
              <w:rPr>
                <w:noProof/>
                <w:webHidden/>
              </w:rPr>
              <w:fldChar w:fldCharType="end"/>
            </w:r>
          </w:hyperlink>
        </w:p>
        <w:p w14:paraId="72481E07" w14:textId="5B08BEC5" w:rsidR="00B45E4F" w:rsidRDefault="005B6779">
          <w:pPr>
            <w:pStyle w:val="TOC1"/>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236396577" w:history="1">
            <w:r w:rsidR="00B45E4F" w:rsidRPr="00596BCA">
              <w:rPr>
                <w:rStyle w:val="Hyperlink"/>
                <w:noProof/>
              </w:rPr>
              <w:t>12/ Dress Code</w:t>
            </w:r>
            <w:r w:rsidR="00B45E4F">
              <w:rPr>
                <w:noProof/>
                <w:webHidden/>
              </w:rPr>
              <w:tab/>
            </w:r>
            <w:r w:rsidR="00B45E4F">
              <w:rPr>
                <w:noProof/>
                <w:webHidden/>
              </w:rPr>
              <w:fldChar w:fldCharType="begin"/>
            </w:r>
            <w:r w:rsidR="00B45E4F">
              <w:rPr>
                <w:noProof/>
                <w:webHidden/>
              </w:rPr>
              <w:instrText xml:space="preserve"> PAGEREF _Toc236396577 \h </w:instrText>
            </w:r>
            <w:r w:rsidR="00B45E4F">
              <w:rPr>
                <w:noProof/>
                <w:webHidden/>
              </w:rPr>
            </w:r>
            <w:r w:rsidR="00B45E4F">
              <w:rPr>
                <w:noProof/>
                <w:webHidden/>
              </w:rPr>
              <w:fldChar w:fldCharType="separate"/>
            </w:r>
            <w:r w:rsidR="00D26FC6">
              <w:rPr>
                <w:noProof/>
                <w:webHidden/>
              </w:rPr>
              <w:t>10</w:t>
            </w:r>
            <w:r w:rsidR="00B45E4F">
              <w:rPr>
                <w:noProof/>
                <w:webHidden/>
              </w:rPr>
              <w:fldChar w:fldCharType="end"/>
            </w:r>
          </w:hyperlink>
        </w:p>
        <w:p w14:paraId="53B4F31E" w14:textId="32D298BC" w:rsidR="00B45E4F" w:rsidRDefault="005B6779">
          <w:pPr>
            <w:pStyle w:val="TOC1"/>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236396578" w:history="1">
            <w:r w:rsidR="00B45E4F" w:rsidRPr="00596BCA">
              <w:rPr>
                <w:rStyle w:val="Hyperlink"/>
                <w:noProof/>
              </w:rPr>
              <w:t>13/ Conduct Outside of Work</w:t>
            </w:r>
            <w:r w:rsidR="00B45E4F">
              <w:rPr>
                <w:noProof/>
                <w:webHidden/>
              </w:rPr>
              <w:tab/>
            </w:r>
            <w:r w:rsidR="00B45E4F">
              <w:rPr>
                <w:noProof/>
                <w:webHidden/>
              </w:rPr>
              <w:fldChar w:fldCharType="begin"/>
            </w:r>
            <w:r w:rsidR="00B45E4F">
              <w:rPr>
                <w:noProof/>
                <w:webHidden/>
              </w:rPr>
              <w:instrText xml:space="preserve"> PAGEREF _Toc236396578 \h </w:instrText>
            </w:r>
            <w:r w:rsidR="00B45E4F">
              <w:rPr>
                <w:noProof/>
                <w:webHidden/>
              </w:rPr>
            </w:r>
            <w:r w:rsidR="00B45E4F">
              <w:rPr>
                <w:noProof/>
                <w:webHidden/>
              </w:rPr>
              <w:fldChar w:fldCharType="separate"/>
            </w:r>
            <w:r w:rsidR="00D26FC6">
              <w:rPr>
                <w:noProof/>
                <w:webHidden/>
              </w:rPr>
              <w:t>11</w:t>
            </w:r>
            <w:r w:rsidR="00B45E4F">
              <w:rPr>
                <w:noProof/>
                <w:webHidden/>
              </w:rPr>
              <w:fldChar w:fldCharType="end"/>
            </w:r>
          </w:hyperlink>
        </w:p>
        <w:p w14:paraId="5FDFBA69" w14:textId="27E82F8A" w:rsidR="00B45E4F" w:rsidRDefault="005B6779">
          <w:pPr>
            <w:pStyle w:val="TOC1"/>
            <w:tabs>
              <w:tab w:val="right" w:leader="dot" w:pos="10456"/>
            </w:tabs>
            <w:rPr>
              <w:rFonts w:asciiTheme="minorHAnsi" w:eastAsiaTheme="minorEastAsia" w:hAnsiTheme="minorHAnsi" w:cstheme="minorBidi"/>
              <w:noProof/>
              <w:kern w:val="2"/>
              <w:sz w:val="24"/>
              <w:szCs w:val="24"/>
              <w:lang w:eastAsia="en-GB"/>
              <w14:ligatures w14:val="standardContextual"/>
            </w:rPr>
          </w:pPr>
          <w:hyperlink w:anchor="_Toc236396579" w:history="1">
            <w:r w:rsidR="00B45E4F" w:rsidRPr="00596BCA">
              <w:rPr>
                <w:rStyle w:val="Hyperlink"/>
                <w:noProof/>
              </w:rPr>
              <w:t>14/ Links with Other Duties, Regulations and Policies</w:t>
            </w:r>
            <w:r w:rsidR="00B45E4F">
              <w:rPr>
                <w:noProof/>
                <w:webHidden/>
              </w:rPr>
              <w:tab/>
            </w:r>
            <w:r w:rsidR="00B45E4F">
              <w:rPr>
                <w:noProof/>
                <w:webHidden/>
              </w:rPr>
              <w:fldChar w:fldCharType="begin"/>
            </w:r>
            <w:r w:rsidR="00B45E4F">
              <w:rPr>
                <w:noProof/>
                <w:webHidden/>
              </w:rPr>
              <w:instrText xml:space="preserve"> PAGEREF _Toc236396579 \h </w:instrText>
            </w:r>
            <w:r w:rsidR="00B45E4F">
              <w:rPr>
                <w:noProof/>
                <w:webHidden/>
              </w:rPr>
            </w:r>
            <w:r w:rsidR="00B45E4F">
              <w:rPr>
                <w:noProof/>
                <w:webHidden/>
              </w:rPr>
              <w:fldChar w:fldCharType="separate"/>
            </w:r>
            <w:r w:rsidR="00D26FC6">
              <w:rPr>
                <w:noProof/>
                <w:webHidden/>
              </w:rPr>
              <w:t>11</w:t>
            </w:r>
            <w:r w:rsidR="00B45E4F">
              <w:rPr>
                <w:noProof/>
                <w:webHidden/>
              </w:rPr>
              <w:fldChar w:fldCharType="end"/>
            </w:r>
          </w:hyperlink>
        </w:p>
        <w:p w14:paraId="72CAF2A6" w14:textId="100F4EDB" w:rsidR="00A22C2C" w:rsidRDefault="00A22C2C" w:rsidP="007B3132">
          <w:r>
            <w:rPr>
              <w:b/>
              <w:bCs/>
              <w:noProof/>
            </w:rPr>
            <w:fldChar w:fldCharType="end"/>
          </w:r>
        </w:p>
      </w:sdtContent>
    </w:sdt>
    <w:p w14:paraId="516C704D" w14:textId="77777777" w:rsidR="00A22C2C" w:rsidRPr="004E4864" w:rsidRDefault="00A22C2C" w:rsidP="004E4864"/>
    <w:p w14:paraId="3F886C5A" w14:textId="132CE618" w:rsidR="00882025" w:rsidRPr="005149AD" w:rsidRDefault="00882025">
      <w:pPr>
        <w:pStyle w:val="Heading1"/>
        <w:numPr>
          <w:ilvl w:val="0"/>
          <w:numId w:val="4"/>
        </w:numPr>
      </w:pPr>
      <w:bookmarkStart w:id="35" w:name="_Toc236396559"/>
      <w:r w:rsidRPr="005149AD">
        <w:t>Statement of Intent</w:t>
      </w:r>
      <w:bookmarkEnd w:id="35"/>
    </w:p>
    <w:p w14:paraId="507A92B2" w14:textId="269C3CDD" w:rsidR="00882025" w:rsidRPr="004E4864" w:rsidRDefault="00882025" w:rsidP="004E4864"/>
    <w:p w14:paraId="271809AF" w14:textId="04335AB5" w:rsidR="00882025" w:rsidRPr="004E4864" w:rsidRDefault="00882025" w:rsidP="004E4864">
      <w:r w:rsidRPr="004E4864">
        <w:t xml:space="preserve">This policy aims to set and maintain the standards of conduct that we expect all staff (and Governors) to follow. In creating this policy, we aim to ensure each ODST school is an environment where everyone is safe, </w:t>
      </w:r>
      <w:r w:rsidR="007E2E42" w:rsidRPr="004E4864">
        <w:t>happy,</w:t>
      </w:r>
      <w:r w:rsidRPr="004E4864">
        <w:t xml:space="preserve"> and treated with respect. </w:t>
      </w:r>
    </w:p>
    <w:p w14:paraId="52D7B1D7" w14:textId="0EDBF29E" w:rsidR="00882025" w:rsidRDefault="00882025" w:rsidP="004E4864"/>
    <w:p w14:paraId="780BC487" w14:textId="3D4D137A" w:rsidR="00882025" w:rsidRPr="004E4864" w:rsidRDefault="0055239A">
      <w:pPr>
        <w:pStyle w:val="Heading1"/>
        <w:numPr>
          <w:ilvl w:val="0"/>
          <w:numId w:val="4"/>
        </w:numPr>
      </w:pPr>
      <w:bookmarkStart w:id="36" w:name="_Toc236396560"/>
      <w:r w:rsidRPr="004E4864">
        <w:t>Scope</w:t>
      </w:r>
      <w:bookmarkEnd w:id="36"/>
    </w:p>
    <w:p w14:paraId="767F5E4F" w14:textId="77777777" w:rsidR="00882025" w:rsidRPr="004E4864" w:rsidRDefault="00882025" w:rsidP="004E4864"/>
    <w:p w14:paraId="55DECCFE" w14:textId="24EAC939" w:rsidR="00882025" w:rsidRPr="004E4864" w:rsidRDefault="00882025" w:rsidP="004E4864">
      <w:r w:rsidRPr="004E4864">
        <w:t>All ODST employees based in schools</w:t>
      </w:r>
      <w:r w:rsidR="0055239A" w:rsidRPr="004E4864">
        <w:t xml:space="preserve"> and the central </w:t>
      </w:r>
      <w:r w:rsidR="00CE5B14" w:rsidRPr="004E4864">
        <w:t>team.</w:t>
      </w:r>
    </w:p>
    <w:p w14:paraId="38058B92" w14:textId="0580D468" w:rsidR="00882025" w:rsidRPr="004E4864" w:rsidRDefault="00882025" w:rsidP="004E4864">
      <w:r w:rsidRPr="004E4864">
        <w:t>Trustees and members of Local Governing Body’s</w:t>
      </w:r>
    </w:p>
    <w:p w14:paraId="5F6B1BC4" w14:textId="77777777" w:rsidR="00882025" w:rsidRDefault="00882025" w:rsidP="004E4864"/>
    <w:p w14:paraId="62804D0B" w14:textId="46B48A26" w:rsidR="00882025" w:rsidRPr="004E4864" w:rsidRDefault="0055239A">
      <w:pPr>
        <w:pStyle w:val="Heading1"/>
        <w:numPr>
          <w:ilvl w:val="0"/>
          <w:numId w:val="4"/>
        </w:numPr>
      </w:pPr>
      <w:bookmarkStart w:id="37" w:name="_Toc236396561"/>
      <w:r w:rsidRPr="004E4864">
        <w:t>Relevant Legislation</w:t>
      </w:r>
      <w:bookmarkEnd w:id="37"/>
    </w:p>
    <w:p w14:paraId="1C6DC100" w14:textId="77777777" w:rsidR="0055239A" w:rsidRPr="004E4864" w:rsidRDefault="0055239A" w:rsidP="004E4864"/>
    <w:p w14:paraId="6F188CC3" w14:textId="1105FB20" w:rsidR="00882025" w:rsidRPr="004E4864" w:rsidRDefault="005B6779" w:rsidP="004E4864">
      <w:hyperlink r:id="rId12" w:history="1">
        <w:r w:rsidR="00882025" w:rsidRPr="004E4864">
          <w:rPr>
            <w:rStyle w:val="Hyperlink"/>
          </w:rPr>
          <w:t>Keeping Children Safe in Education</w:t>
        </w:r>
      </w:hyperlink>
      <w:r w:rsidR="00882025" w:rsidRPr="004E4864">
        <w:t xml:space="preserve"> (202</w:t>
      </w:r>
      <w:r w:rsidR="00900AD1">
        <w:t>5</w:t>
      </w:r>
      <w:r w:rsidR="00882025" w:rsidRPr="004E4864">
        <w:t xml:space="preserve"> and as updated annually)</w:t>
      </w:r>
    </w:p>
    <w:p w14:paraId="1BDD1904" w14:textId="44FDD06A" w:rsidR="00882025" w:rsidRDefault="005B6779" w:rsidP="004E4864">
      <w:hyperlink r:id="rId13" w:history="1">
        <w:r w:rsidR="00882025" w:rsidRPr="004E4864">
          <w:rPr>
            <w:rStyle w:val="Hyperlink"/>
          </w:rPr>
          <w:t>The School Staffing (England) Regulations</w:t>
        </w:r>
      </w:hyperlink>
      <w:r w:rsidR="00882025" w:rsidRPr="004E4864">
        <w:t xml:space="preserve"> (2009)</w:t>
      </w:r>
    </w:p>
    <w:p w14:paraId="15161E5F" w14:textId="77777777" w:rsidR="00210CD2" w:rsidRPr="004E4864" w:rsidRDefault="00210CD2" w:rsidP="004E4864"/>
    <w:p w14:paraId="1B8A25FD" w14:textId="77777777" w:rsidR="009877FD" w:rsidRDefault="009877FD">
      <w:pPr>
        <w:spacing w:after="200" w:line="276" w:lineRule="auto"/>
        <w:jc w:val="left"/>
        <w:rPr>
          <w:rFonts w:eastAsiaTheme="majorEastAsia" w:cstheme="majorBidi"/>
          <w:b/>
          <w:bCs/>
          <w:sz w:val="28"/>
          <w:szCs w:val="28"/>
        </w:rPr>
      </w:pPr>
      <w:r>
        <w:br w:type="page"/>
      </w:r>
    </w:p>
    <w:p w14:paraId="6176803C" w14:textId="7368EE48" w:rsidR="00882025" w:rsidRPr="004E4864" w:rsidRDefault="0055239A">
      <w:pPr>
        <w:pStyle w:val="Heading1"/>
        <w:numPr>
          <w:ilvl w:val="0"/>
          <w:numId w:val="4"/>
        </w:numPr>
      </w:pPr>
      <w:bookmarkStart w:id="38" w:name="_Toc236396562"/>
      <w:r w:rsidRPr="004E4864">
        <w:lastRenderedPageBreak/>
        <w:t>Related Policies and Guidance</w:t>
      </w:r>
      <w:bookmarkEnd w:id="38"/>
    </w:p>
    <w:p w14:paraId="1A225E3B" w14:textId="77777777" w:rsidR="00882025" w:rsidRPr="004E4864" w:rsidRDefault="00882025" w:rsidP="004E4864"/>
    <w:p w14:paraId="690DFBFE" w14:textId="77777777" w:rsidR="0055239A" w:rsidRPr="004E4864" w:rsidRDefault="005B6779" w:rsidP="004E4864">
      <w:pPr>
        <w:rPr>
          <w:rFonts w:eastAsia="Arial"/>
        </w:rPr>
      </w:pPr>
      <w:hyperlink r:id="rId14" w:history="1">
        <w:r w:rsidR="0055239A" w:rsidRPr="004E4864">
          <w:rPr>
            <w:rStyle w:val="Hyperlink"/>
            <w:rFonts w:eastAsia="Arial"/>
          </w:rPr>
          <w:t>Teachers’ Standards</w:t>
        </w:r>
      </w:hyperlink>
      <w:r w:rsidR="0055239A" w:rsidRPr="004E4864">
        <w:rPr>
          <w:rFonts w:eastAsia="Arial"/>
        </w:rPr>
        <w:t xml:space="preserve"> (DfE)</w:t>
      </w:r>
    </w:p>
    <w:p w14:paraId="2DA06D7C" w14:textId="77777777" w:rsidR="0055239A" w:rsidRPr="004E4864" w:rsidRDefault="0055239A" w:rsidP="004E4864">
      <w:pPr>
        <w:rPr>
          <w:rFonts w:eastAsia="Arial"/>
        </w:rPr>
      </w:pPr>
      <w:r w:rsidRPr="004E4864">
        <w:rPr>
          <w:rFonts w:eastAsia="Arial"/>
        </w:rPr>
        <w:t xml:space="preserve">School Teachers Pay and Conditions Document </w:t>
      </w:r>
    </w:p>
    <w:p w14:paraId="1FC10738" w14:textId="5D1942A5" w:rsidR="00045170" w:rsidRPr="004E4864" w:rsidRDefault="00045170" w:rsidP="004E4864">
      <w:pPr>
        <w:rPr>
          <w:rStyle w:val="Hyperlink"/>
          <w:rFonts w:eastAsia="Arial"/>
        </w:rPr>
      </w:pPr>
      <w:r w:rsidRPr="004E4864">
        <w:rPr>
          <w:rFonts w:eastAsia="Arial"/>
        </w:rPr>
        <w:fldChar w:fldCharType="begin"/>
      </w:r>
      <w:r w:rsidRPr="004E4864">
        <w:rPr>
          <w:rFonts w:eastAsia="Arial"/>
        </w:rPr>
        <w:instrText xml:space="preserve"> HYPERLINK "https://neu.org.uk/media/5771/view" </w:instrText>
      </w:r>
      <w:r w:rsidRPr="004E4864">
        <w:rPr>
          <w:rFonts w:eastAsia="Arial"/>
        </w:rPr>
        <w:fldChar w:fldCharType="separate"/>
      </w:r>
      <w:r w:rsidRPr="004E4864">
        <w:rPr>
          <w:rStyle w:val="Hyperlink"/>
          <w:rFonts w:eastAsia="Arial"/>
        </w:rPr>
        <w:t>Professional Standards for Teaching Assistants</w:t>
      </w:r>
    </w:p>
    <w:p w14:paraId="451417F1" w14:textId="63B0C70F" w:rsidR="00045170" w:rsidRPr="004E4864" w:rsidRDefault="00045170" w:rsidP="004E4864">
      <w:pPr>
        <w:rPr>
          <w:rFonts w:eastAsia="Arial"/>
        </w:rPr>
      </w:pPr>
      <w:r w:rsidRPr="004E4864">
        <w:rPr>
          <w:rFonts w:eastAsia="Arial"/>
        </w:rPr>
        <w:fldChar w:fldCharType="end"/>
      </w:r>
      <w:r w:rsidRPr="004E4864">
        <w:rPr>
          <w:rFonts w:eastAsia="Arial"/>
        </w:rPr>
        <w:t xml:space="preserve">ODST </w:t>
      </w:r>
      <w:hyperlink r:id="rId15" w:history="1">
        <w:r w:rsidRPr="004E4864">
          <w:rPr>
            <w:rStyle w:val="Hyperlink"/>
            <w:rFonts w:eastAsia="Arial"/>
          </w:rPr>
          <w:t>Child Protection and Safeguarding Policy</w:t>
        </w:r>
      </w:hyperlink>
    </w:p>
    <w:p w14:paraId="379A0D75" w14:textId="270BD22D" w:rsidR="00E83B21" w:rsidRDefault="00045170" w:rsidP="004E4864">
      <w:pPr>
        <w:rPr>
          <w:rFonts w:eastAsia="Arial"/>
        </w:rPr>
      </w:pPr>
      <w:r w:rsidRPr="004E4864">
        <w:rPr>
          <w:rFonts w:eastAsia="Arial"/>
        </w:rPr>
        <w:t xml:space="preserve">ODST </w:t>
      </w:r>
      <w:hyperlink r:id="rId16" w:history="1">
        <w:r w:rsidR="00E83B21" w:rsidRPr="0056341D">
          <w:rPr>
            <w:rStyle w:val="Hyperlink"/>
            <w:rFonts w:eastAsia="Arial"/>
          </w:rPr>
          <w:t>Disciplinary Policy</w:t>
        </w:r>
      </w:hyperlink>
      <w:r w:rsidR="00E83B21">
        <w:rPr>
          <w:rFonts w:eastAsia="Arial"/>
        </w:rPr>
        <w:t xml:space="preserve"> </w:t>
      </w:r>
    </w:p>
    <w:p w14:paraId="69433669" w14:textId="613133B8" w:rsidR="007B3132" w:rsidRDefault="00045170" w:rsidP="004E4864">
      <w:r w:rsidRPr="004E4864">
        <w:rPr>
          <w:rFonts w:eastAsia="Arial"/>
        </w:rPr>
        <w:t xml:space="preserve">Procedures for </w:t>
      </w:r>
      <w:hyperlink r:id="rId17" w:history="1">
        <w:r w:rsidRPr="004E4864">
          <w:rPr>
            <w:rStyle w:val="Hyperlink"/>
            <w:rFonts w:eastAsia="Arial"/>
          </w:rPr>
          <w:t>Managing a</w:t>
        </w:r>
        <w:r w:rsidR="00882025" w:rsidRPr="004E4864">
          <w:rPr>
            <w:rStyle w:val="Hyperlink"/>
            <w:rFonts w:eastAsia="Arial"/>
          </w:rPr>
          <w:t>llegations against staff</w:t>
        </w:r>
      </w:hyperlink>
    </w:p>
    <w:p w14:paraId="3377CDFD" w14:textId="2ACCB957" w:rsidR="00B037C8" w:rsidRDefault="005B6779" w:rsidP="004E4864">
      <w:hyperlink r:id="rId18" w:history="1">
        <w:r w:rsidR="00B037C8" w:rsidRPr="00294A8A">
          <w:rPr>
            <w:rStyle w:val="Hyperlink"/>
          </w:rPr>
          <w:t xml:space="preserve">ODST Gifts and Hospitality </w:t>
        </w:r>
        <w:r w:rsidR="00294A8A" w:rsidRPr="00294A8A">
          <w:rPr>
            <w:rStyle w:val="Hyperlink"/>
          </w:rPr>
          <w:t>Policy</w:t>
        </w:r>
      </w:hyperlink>
    </w:p>
    <w:p w14:paraId="2D6EA80D" w14:textId="04E5FFAC" w:rsidR="007B3132" w:rsidRDefault="00051AAB" w:rsidP="00CC2697">
      <w:r>
        <w:t xml:space="preserve">ODST Online Safety Policy </w:t>
      </w:r>
    </w:p>
    <w:p w14:paraId="6B2C6A70" w14:textId="0111E324" w:rsidR="00882025" w:rsidRPr="004E4864" w:rsidRDefault="00045170" w:rsidP="004E4864">
      <w:pPr>
        <w:rPr>
          <w:rFonts w:eastAsia="Arial"/>
        </w:rPr>
      </w:pPr>
      <w:r w:rsidRPr="004E4864">
        <w:rPr>
          <w:rFonts w:eastAsia="Arial"/>
        </w:rPr>
        <w:t xml:space="preserve">ODST </w:t>
      </w:r>
      <w:hyperlink r:id="rId19" w:history="1">
        <w:r w:rsidR="00882025" w:rsidRPr="004E4864">
          <w:rPr>
            <w:rStyle w:val="Hyperlink"/>
            <w:rFonts w:eastAsia="Arial"/>
          </w:rPr>
          <w:t>Whistleblowing Policy</w:t>
        </w:r>
      </w:hyperlink>
      <w:r w:rsidR="00882025" w:rsidRPr="004E4864">
        <w:rPr>
          <w:rFonts w:eastAsia="Arial"/>
        </w:rPr>
        <w:t xml:space="preserve"> </w:t>
      </w:r>
    </w:p>
    <w:p w14:paraId="26438704" w14:textId="61FFECEB" w:rsidR="00045170" w:rsidRPr="004E4864" w:rsidRDefault="00045170" w:rsidP="004E4864">
      <w:pPr>
        <w:rPr>
          <w:rFonts w:eastAsia="Arial"/>
        </w:rPr>
      </w:pPr>
      <w:r w:rsidRPr="004E4864">
        <w:rPr>
          <w:rFonts w:eastAsia="Arial"/>
        </w:rPr>
        <w:t xml:space="preserve">ODST </w:t>
      </w:r>
      <w:hyperlink r:id="rId20" w:history="1">
        <w:r w:rsidRPr="004E4864">
          <w:rPr>
            <w:rStyle w:val="Hyperlink"/>
            <w:rFonts w:eastAsia="Arial"/>
          </w:rPr>
          <w:t>Dignity at Work</w:t>
        </w:r>
      </w:hyperlink>
      <w:r w:rsidRPr="004E4864">
        <w:rPr>
          <w:rFonts w:eastAsia="Arial"/>
        </w:rPr>
        <w:t xml:space="preserve"> Procedure</w:t>
      </w:r>
    </w:p>
    <w:p w14:paraId="1A1CEA2A" w14:textId="77777777" w:rsidR="0055239A" w:rsidRPr="004E4864" w:rsidRDefault="0055239A" w:rsidP="004E4864">
      <w:pPr>
        <w:rPr>
          <w:rFonts w:eastAsia="Arial"/>
        </w:rPr>
      </w:pPr>
      <w:r w:rsidRPr="004E4864">
        <w:rPr>
          <w:rFonts w:eastAsia="Arial"/>
        </w:rPr>
        <w:t>Any local behaviour management and acceptable use of IT policies</w:t>
      </w:r>
    </w:p>
    <w:p w14:paraId="2F50193C" w14:textId="239C3B25" w:rsidR="00882025" w:rsidRDefault="00882025" w:rsidP="004E4864"/>
    <w:p w14:paraId="7733E885" w14:textId="77777777" w:rsidR="002E0FC2" w:rsidRPr="008055B3" w:rsidRDefault="00743ABE">
      <w:pPr>
        <w:pStyle w:val="ListParagraph"/>
        <w:numPr>
          <w:ilvl w:val="0"/>
          <w:numId w:val="4"/>
        </w:numPr>
        <w:rPr>
          <w:rFonts w:asciiTheme="minorHAnsi" w:hAnsiTheme="minorHAnsi" w:cstheme="minorHAnsi"/>
          <w:b/>
          <w:bCs/>
          <w:sz w:val="28"/>
          <w:szCs w:val="28"/>
        </w:rPr>
      </w:pPr>
      <w:r w:rsidRPr="008055B3">
        <w:rPr>
          <w:rFonts w:asciiTheme="minorHAnsi" w:hAnsiTheme="minorHAnsi" w:cstheme="minorHAnsi"/>
          <w:b/>
          <w:bCs/>
          <w:sz w:val="28"/>
          <w:szCs w:val="28"/>
        </w:rPr>
        <w:t>Monitoring</w:t>
      </w:r>
    </w:p>
    <w:p w14:paraId="71DB7F93" w14:textId="77777777" w:rsidR="002E0FC2" w:rsidRPr="008055B3" w:rsidRDefault="002E0FC2" w:rsidP="002E0FC2"/>
    <w:p w14:paraId="5AECBE21" w14:textId="661DE30F" w:rsidR="005149AD" w:rsidRPr="008055B3" w:rsidRDefault="00765BA2" w:rsidP="002E0FC2">
      <w:r w:rsidRPr="008055B3">
        <w:t xml:space="preserve">The Local Governing Body </w:t>
      </w:r>
      <w:r w:rsidR="002E0FC2" w:rsidRPr="008055B3">
        <w:t xml:space="preserve">will ensure this code of conduct is implemented </w:t>
      </w:r>
      <w:r w:rsidRPr="008055B3">
        <w:t>effectively and</w:t>
      </w:r>
      <w:r w:rsidR="002E0FC2" w:rsidRPr="008055B3">
        <w:t xml:space="preserve"> will ensure appropriate action is taken in a timely manner to safeguard children and deal with any concerns.</w:t>
      </w:r>
      <w:r w:rsidR="00743ABE" w:rsidRPr="008055B3">
        <w:t xml:space="preserve"> </w:t>
      </w:r>
    </w:p>
    <w:p w14:paraId="095FA1E2" w14:textId="77777777" w:rsidR="00CC2697" w:rsidRPr="004E4864" w:rsidRDefault="00CC2697" w:rsidP="004E4864"/>
    <w:p w14:paraId="1CCA783F" w14:textId="32E45628" w:rsidR="00882025" w:rsidRPr="004E4864" w:rsidRDefault="0055239A">
      <w:pPr>
        <w:pStyle w:val="Heading1"/>
        <w:numPr>
          <w:ilvl w:val="0"/>
          <w:numId w:val="4"/>
        </w:numPr>
      </w:pPr>
      <w:bookmarkStart w:id="39" w:name="_Toc236396563"/>
      <w:r w:rsidRPr="004E4864">
        <w:t>Date of Review</w:t>
      </w:r>
      <w:bookmarkEnd w:id="39"/>
    </w:p>
    <w:p w14:paraId="0C890C21" w14:textId="77777777" w:rsidR="0055239A" w:rsidRPr="004E4864" w:rsidRDefault="0055239A" w:rsidP="004E4864"/>
    <w:p w14:paraId="1E73CAAD" w14:textId="52CD053E" w:rsidR="00882025" w:rsidRPr="004E4864" w:rsidRDefault="00882025" w:rsidP="004E4864">
      <w:r w:rsidRPr="004E4864">
        <w:t>The policy will be reviewed as required by the Board of Trustees of ODST to take account of any legislative changes as well as feedback from ODST staff and schools and in any event, by 31</w:t>
      </w:r>
      <w:r w:rsidR="00440834" w:rsidRPr="004E4864">
        <w:t xml:space="preserve">st December </w:t>
      </w:r>
      <w:r w:rsidR="0055239A" w:rsidRPr="004E4864">
        <w:t>202</w:t>
      </w:r>
      <w:r w:rsidR="00765BA2">
        <w:t>8</w:t>
      </w:r>
      <w:r w:rsidR="0055239A" w:rsidRPr="004E4864">
        <w:t xml:space="preserve"> </w:t>
      </w:r>
      <w:r w:rsidRPr="004E4864">
        <w:t>at the latest</w:t>
      </w:r>
      <w:r w:rsidR="004800B1" w:rsidRPr="004E4864">
        <w:t xml:space="preserve">. </w:t>
      </w:r>
    </w:p>
    <w:p w14:paraId="5B3314C1" w14:textId="0028A11A" w:rsidR="00882025" w:rsidRPr="004E4864" w:rsidRDefault="0055239A" w:rsidP="004E4864">
      <w:r w:rsidRPr="004E4864">
        <w:t>ODST Code of Conduct</w:t>
      </w:r>
    </w:p>
    <w:p w14:paraId="26F74B2D" w14:textId="77777777" w:rsidR="00882025" w:rsidRPr="004E4864" w:rsidRDefault="00882025" w:rsidP="004E4864"/>
    <w:p w14:paraId="78DFB007" w14:textId="77777777" w:rsidR="00607EB6" w:rsidRDefault="00607EB6" w:rsidP="00607EB6">
      <w:bookmarkStart w:id="40" w:name="_Toc80785786"/>
    </w:p>
    <w:p w14:paraId="31ED4419" w14:textId="77777777" w:rsidR="00B45E4F" w:rsidRDefault="00B45E4F" w:rsidP="00607EB6"/>
    <w:p w14:paraId="006B553D" w14:textId="77777777" w:rsidR="00B45E4F" w:rsidRDefault="00B45E4F" w:rsidP="00607EB6"/>
    <w:p w14:paraId="2BEF2ACF" w14:textId="77777777" w:rsidR="00607EB6" w:rsidRPr="00607EB6" w:rsidRDefault="00607EB6" w:rsidP="00607EB6"/>
    <w:p w14:paraId="29603981" w14:textId="77777777" w:rsidR="00634CD1" w:rsidRDefault="00634CD1">
      <w:pPr>
        <w:spacing w:after="200" w:line="276" w:lineRule="auto"/>
        <w:jc w:val="left"/>
        <w:rPr>
          <w:rFonts w:eastAsiaTheme="majorEastAsia" w:cstheme="majorBidi"/>
          <w:b/>
          <w:bCs/>
          <w:sz w:val="28"/>
          <w:szCs w:val="28"/>
        </w:rPr>
      </w:pPr>
      <w:bookmarkStart w:id="41" w:name="_Toc189648537"/>
      <w:bookmarkStart w:id="42" w:name="_Toc189648659"/>
      <w:bookmarkStart w:id="43" w:name="_Toc236396564"/>
      <w:bookmarkEnd w:id="40"/>
      <w:r>
        <w:br w:type="page"/>
      </w:r>
    </w:p>
    <w:p w14:paraId="53541DB3" w14:textId="783521D7" w:rsidR="00607EB6" w:rsidRDefault="00607EB6" w:rsidP="00607EB6">
      <w:pPr>
        <w:pStyle w:val="Heading1"/>
      </w:pPr>
      <w:r>
        <w:lastRenderedPageBreak/>
        <w:t xml:space="preserve">1/ </w:t>
      </w:r>
      <w:r w:rsidRPr="00607EB6">
        <w:t>Aims, Scope and Principles</w:t>
      </w:r>
      <w:bookmarkEnd w:id="41"/>
      <w:bookmarkEnd w:id="42"/>
      <w:bookmarkEnd w:id="43"/>
    </w:p>
    <w:p w14:paraId="4219CD6E" w14:textId="77777777" w:rsidR="00B45E4F" w:rsidRPr="00B45E4F" w:rsidRDefault="00B45E4F" w:rsidP="00B45E4F"/>
    <w:p w14:paraId="5D043B7C" w14:textId="3040048C" w:rsidR="00607EB6" w:rsidRDefault="00607EB6" w:rsidP="00B45E4F">
      <w:pPr>
        <w:pStyle w:val="Numberedparagraphs"/>
        <w:numPr>
          <w:ilvl w:val="0"/>
          <w:numId w:val="0"/>
        </w:numPr>
        <w:spacing w:after="0"/>
        <w:jc w:val="both"/>
        <w:rPr>
          <w:rFonts w:ascii="Calibri" w:hAnsi="Calibri" w:cs="Calibri"/>
          <w:sz w:val="22"/>
          <w:szCs w:val="22"/>
          <w:lang w:bidi="en-US"/>
        </w:rPr>
      </w:pPr>
      <w:r w:rsidRPr="00607EB6">
        <w:rPr>
          <w:rFonts w:ascii="Calibri" w:hAnsi="Calibri" w:cs="Calibri"/>
          <w:sz w:val="22"/>
          <w:szCs w:val="22"/>
          <w:lang w:bidi="en-US"/>
        </w:rPr>
        <w:t xml:space="preserve">This code of conduct aims to set and maintain standards of conduct that we expect all employees to follow and is designed to provide guidance about what is expected in your work and in your dealings with colleagues, pupils, </w:t>
      </w:r>
      <w:r w:rsidR="004800B1" w:rsidRPr="00607EB6">
        <w:rPr>
          <w:rFonts w:ascii="Calibri" w:hAnsi="Calibri" w:cs="Calibri"/>
          <w:sz w:val="22"/>
          <w:szCs w:val="22"/>
          <w:lang w:bidi="en-US"/>
        </w:rPr>
        <w:t>parents,</w:t>
      </w:r>
      <w:r w:rsidRPr="00607EB6">
        <w:rPr>
          <w:rFonts w:ascii="Calibri" w:hAnsi="Calibri" w:cs="Calibri"/>
          <w:sz w:val="22"/>
          <w:szCs w:val="22"/>
          <w:lang w:bidi="en-US"/>
        </w:rPr>
        <w:t xml:space="preserve"> and the public.</w:t>
      </w:r>
    </w:p>
    <w:p w14:paraId="2DEB0C8B" w14:textId="77777777" w:rsidR="00B45E4F" w:rsidRPr="00607EB6" w:rsidRDefault="00B45E4F" w:rsidP="00B45E4F">
      <w:pPr>
        <w:pStyle w:val="Numberedparagraphs"/>
        <w:numPr>
          <w:ilvl w:val="0"/>
          <w:numId w:val="0"/>
        </w:numPr>
        <w:spacing w:after="0"/>
        <w:jc w:val="both"/>
        <w:rPr>
          <w:rFonts w:ascii="Calibri" w:hAnsi="Calibri" w:cs="Calibri"/>
          <w:sz w:val="22"/>
          <w:szCs w:val="22"/>
          <w:lang w:bidi="en-US"/>
        </w:rPr>
      </w:pPr>
    </w:p>
    <w:p w14:paraId="066AEDA0" w14:textId="13D2FF78" w:rsidR="00607EB6" w:rsidRDefault="00607EB6" w:rsidP="00B45E4F">
      <w:pPr>
        <w:pStyle w:val="Numberedparagraphs"/>
        <w:numPr>
          <w:ilvl w:val="0"/>
          <w:numId w:val="0"/>
        </w:numPr>
        <w:spacing w:after="0"/>
        <w:jc w:val="both"/>
        <w:rPr>
          <w:rFonts w:ascii="Calibri" w:hAnsi="Calibri" w:cs="Calibri"/>
          <w:sz w:val="22"/>
          <w:szCs w:val="22"/>
          <w:lang w:bidi="en-US"/>
        </w:rPr>
      </w:pPr>
      <w:r w:rsidRPr="00607EB6">
        <w:rPr>
          <w:rFonts w:ascii="Calibri" w:hAnsi="Calibri" w:cs="Calibri"/>
          <w:sz w:val="22"/>
          <w:szCs w:val="22"/>
          <w:lang w:bidi="en-US"/>
        </w:rPr>
        <w:t xml:space="preserve">Where the Trust has a policy that provides more detail on specific issues, the name of the policy is provided in </w:t>
      </w:r>
      <w:r w:rsidRPr="00607EB6">
        <w:rPr>
          <w:rFonts w:ascii="Calibri" w:hAnsi="Calibri" w:cs="Calibri"/>
          <w:i/>
          <w:iCs/>
          <w:sz w:val="22"/>
          <w:szCs w:val="22"/>
          <w:lang w:bidi="en-US"/>
        </w:rPr>
        <w:t>italics</w:t>
      </w:r>
      <w:r w:rsidRPr="00607EB6">
        <w:rPr>
          <w:rFonts w:ascii="Calibri" w:hAnsi="Calibri" w:cs="Calibri"/>
          <w:sz w:val="22"/>
          <w:szCs w:val="22"/>
          <w:lang w:bidi="en-US"/>
        </w:rPr>
        <w:t xml:space="preserve">. These policies can be found on Trust and school websites and intranets. If you are having difficulty locating a particular </w:t>
      </w:r>
      <w:r w:rsidR="00B45E4F" w:rsidRPr="00607EB6">
        <w:rPr>
          <w:rFonts w:ascii="Calibri" w:hAnsi="Calibri" w:cs="Calibri"/>
          <w:sz w:val="22"/>
          <w:szCs w:val="22"/>
          <w:lang w:bidi="en-US"/>
        </w:rPr>
        <w:t>policy,</w:t>
      </w:r>
      <w:r w:rsidRPr="00607EB6">
        <w:rPr>
          <w:rFonts w:ascii="Calibri" w:hAnsi="Calibri" w:cs="Calibri"/>
          <w:sz w:val="22"/>
          <w:szCs w:val="22"/>
          <w:lang w:bidi="en-US"/>
        </w:rPr>
        <w:t xml:space="preserve"> please ask your line manager or school office.</w:t>
      </w:r>
    </w:p>
    <w:p w14:paraId="7DD07B26" w14:textId="77777777" w:rsidR="00B45E4F" w:rsidRPr="00607EB6" w:rsidRDefault="00B45E4F" w:rsidP="00B45E4F">
      <w:pPr>
        <w:pStyle w:val="Numberedparagraphs"/>
        <w:numPr>
          <w:ilvl w:val="0"/>
          <w:numId w:val="0"/>
        </w:numPr>
        <w:spacing w:after="0"/>
        <w:jc w:val="both"/>
        <w:rPr>
          <w:rFonts w:ascii="Calibri" w:hAnsi="Calibri" w:cs="Calibri"/>
          <w:sz w:val="22"/>
          <w:szCs w:val="22"/>
          <w:lang w:bidi="en-US"/>
        </w:rPr>
      </w:pPr>
    </w:p>
    <w:p w14:paraId="4F2AC3FA" w14:textId="0CB11E92" w:rsidR="00607EB6" w:rsidRDefault="00607EB6" w:rsidP="00B45E4F">
      <w:pPr>
        <w:pStyle w:val="Numberedparagraphs"/>
        <w:numPr>
          <w:ilvl w:val="0"/>
          <w:numId w:val="0"/>
        </w:numPr>
        <w:spacing w:after="0"/>
        <w:jc w:val="both"/>
        <w:rPr>
          <w:rFonts w:ascii="Calibri" w:hAnsi="Calibri" w:cs="Calibri"/>
          <w:sz w:val="22"/>
          <w:szCs w:val="22"/>
          <w:lang w:bidi="en-US"/>
        </w:rPr>
      </w:pPr>
      <w:r w:rsidRPr="00607EB6">
        <w:rPr>
          <w:rFonts w:ascii="Calibri" w:hAnsi="Calibri" w:cs="Calibri"/>
          <w:sz w:val="22"/>
          <w:szCs w:val="22"/>
          <w:lang w:bidi="en-US"/>
        </w:rPr>
        <w:t xml:space="preserve">By creating this code, we aim to ensure our workplaces are environments where everyone is safe, </w:t>
      </w:r>
      <w:r w:rsidR="004800B1" w:rsidRPr="00607EB6">
        <w:rPr>
          <w:rFonts w:ascii="Calibri" w:hAnsi="Calibri" w:cs="Calibri"/>
          <w:sz w:val="22"/>
          <w:szCs w:val="22"/>
          <w:lang w:bidi="en-US"/>
        </w:rPr>
        <w:t>happy,</w:t>
      </w:r>
      <w:r w:rsidRPr="00607EB6">
        <w:rPr>
          <w:rFonts w:ascii="Calibri" w:hAnsi="Calibri" w:cs="Calibri"/>
          <w:sz w:val="22"/>
          <w:szCs w:val="22"/>
          <w:lang w:bidi="en-US"/>
        </w:rPr>
        <w:t xml:space="preserve"> and treated with respect.</w:t>
      </w:r>
    </w:p>
    <w:p w14:paraId="1E2FEAC7" w14:textId="77777777" w:rsidR="00B45E4F" w:rsidRPr="00607EB6" w:rsidRDefault="00B45E4F" w:rsidP="00B45E4F">
      <w:pPr>
        <w:pStyle w:val="Numberedparagraphs"/>
        <w:numPr>
          <w:ilvl w:val="0"/>
          <w:numId w:val="0"/>
        </w:numPr>
        <w:spacing w:after="0"/>
        <w:jc w:val="both"/>
        <w:rPr>
          <w:rFonts w:ascii="Calibri" w:hAnsi="Calibri" w:cs="Calibri"/>
          <w:sz w:val="22"/>
          <w:szCs w:val="22"/>
          <w:lang w:bidi="en-US"/>
        </w:rPr>
      </w:pPr>
    </w:p>
    <w:p w14:paraId="36AD3825" w14:textId="77777777" w:rsidR="00607EB6" w:rsidRDefault="00607EB6" w:rsidP="00B45E4F">
      <w:pPr>
        <w:pStyle w:val="Numberedparagraphs"/>
        <w:numPr>
          <w:ilvl w:val="0"/>
          <w:numId w:val="0"/>
        </w:numPr>
        <w:spacing w:after="0"/>
        <w:jc w:val="both"/>
        <w:rPr>
          <w:rFonts w:ascii="Calibri" w:hAnsi="Calibri" w:cs="Calibri"/>
          <w:sz w:val="22"/>
          <w:szCs w:val="22"/>
          <w:lang w:bidi="en-US"/>
        </w:rPr>
      </w:pPr>
      <w:r w:rsidRPr="00607EB6">
        <w:rPr>
          <w:rFonts w:ascii="Calibri" w:hAnsi="Calibri" w:cs="Calibri"/>
          <w:sz w:val="22"/>
          <w:szCs w:val="22"/>
          <w:lang w:bidi="en-US"/>
        </w:rPr>
        <w:t xml:space="preserve">This code covers </w:t>
      </w:r>
      <w:r w:rsidRPr="00607EB6">
        <w:rPr>
          <w:rFonts w:ascii="Calibri" w:hAnsi="Calibri" w:cs="Calibri"/>
          <w:b/>
          <w:bCs/>
          <w:sz w:val="22"/>
          <w:szCs w:val="22"/>
          <w:lang w:bidi="en-US"/>
        </w:rPr>
        <w:t xml:space="preserve">all employees </w:t>
      </w:r>
      <w:r w:rsidRPr="00607EB6">
        <w:rPr>
          <w:rFonts w:ascii="Calibri" w:hAnsi="Calibri" w:cs="Calibri"/>
          <w:sz w:val="22"/>
          <w:szCs w:val="22"/>
          <w:lang w:bidi="en-US"/>
        </w:rPr>
        <w:t>under a contract of employment with the Trust and includes permanent, temporary, part-time, casual and agency staff.</w:t>
      </w:r>
    </w:p>
    <w:p w14:paraId="799C71F1" w14:textId="77777777" w:rsidR="00B45E4F" w:rsidRPr="00607EB6" w:rsidRDefault="00B45E4F" w:rsidP="00B45E4F">
      <w:pPr>
        <w:pStyle w:val="Numberedparagraphs"/>
        <w:numPr>
          <w:ilvl w:val="0"/>
          <w:numId w:val="0"/>
        </w:numPr>
        <w:spacing w:after="0"/>
        <w:jc w:val="both"/>
        <w:rPr>
          <w:rFonts w:ascii="Calibri" w:hAnsi="Calibri" w:cs="Calibri"/>
          <w:sz w:val="22"/>
          <w:szCs w:val="22"/>
          <w:lang w:bidi="en-US"/>
        </w:rPr>
      </w:pPr>
    </w:p>
    <w:p w14:paraId="2E4FB39E" w14:textId="77777777" w:rsidR="00607EB6" w:rsidRDefault="00607EB6" w:rsidP="00B45E4F">
      <w:pPr>
        <w:pStyle w:val="Numberedparagraphs"/>
        <w:numPr>
          <w:ilvl w:val="0"/>
          <w:numId w:val="0"/>
        </w:numPr>
        <w:spacing w:after="0"/>
        <w:jc w:val="both"/>
        <w:rPr>
          <w:rFonts w:ascii="Calibri" w:hAnsi="Calibri" w:cs="Calibri"/>
          <w:sz w:val="22"/>
          <w:szCs w:val="22"/>
          <w:lang w:bidi="en-US"/>
        </w:rPr>
      </w:pPr>
      <w:r w:rsidRPr="00607EB6">
        <w:rPr>
          <w:rFonts w:ascii="Calibri" w:hAnsi="Calibri" w:cs="Calibri"/>
          <w:sz w:val="22"/>
          <w:szCs w:val="22"/>
          <w:lang w:bidi="en-US"/>
        </w:rPr>
        <w:t>Our employees have an influential position in the Trust and will act as role models for pupils by consistently demonstrating high standards of behaviour.</w:t>
      </w:r>
    </w:p>
    <w:p w14:paraId="0F9F8ABA" w14:textId="77777777" w:rsidR="00B45E4F" w:rsidRPr="00607EB6" w:rsidRDefault="00B45E4F" w:rsidP="00B45E4F">
      <w:pPr>
        <w:pStyle w:val="Numberedparagraphs"/>
        <w:numPr>
          <w:ilvl w:val="0"/>
          <w:numId w:val="0"/>
        </w:numPr>
        <w:spacing w:after="0"/>
        <w:jc w:val="both"/>
        <w:rPr>
          <w:rFonts w:ascii="Calibri" w:hAnsi="Calibri" w:cs="Calibri"/>
          <w:sz w:val="22"/>
          <w:szCs w:val="22"/>
          <w:lang w:bidi="en-US"/>
        </w:rPr>
      </w:pPr>
    </w:p>
    <w:p w14:paraId="42AA7583" w14:textId="77777777" w:rsidR="00607EB6" w:rsidRDefault="00607EB6" w:rsidP="00B45E4F">
      <w:pPr>
        <w:pStyle w:val="Numberedparagraphs"/>
        <w:numPr>
          <w:ilvl w:val="0"/>
          <w:numId w:val="0"/>
        </w:numPr>
        <w:spacing w:after="0"/>
        <w:jc w:val="both"/>
        <w:rPr>
          <w:rFonts w:ascii="Calibri" w:hAnsi="Calibri" w:cs="Calibri"/>
          <w:sz w:val="22"/>
          <w:szCs w:val="22"/>
          <w:lang w:bidi="en-US"/>
        </w:rPr>
      </w:pPr>
      <w:r w:rsidRPr="00607EB6">
        <w:rPr>
          <w:rFonts w:ascii="Calibri" w:hAnsi="Calibri" w:cs="Calibri"/>
          <w:sz w:val="22"/>
          <w:szCs w:val="22"/>
          <w:lang w:bidi="en-US"/>
        </w:rPr>
        <w:t xml:space="preserve">Many of the principles in this code of conduct are based on the </w:t>
      </w:r>
      <w:hyperlink r:id="rId21" w:history="1">
        <w:r w:rsidRPr="00607EB6">
          <w:rPr>
            <w:rStyle w:val="Hyperlink"/>
            <w:rFonts w:ascii="Calibri" w:hAnsi="Calibri" w:cs="Calibri"/>
            <w:sz w:val="22"/>
            <w:szCs w:val="22"/>
            <w:lang w:bidi="en-US"/>
          </w:rPr>
          <w:t>Teachers’ Standards</w:t>
        </w:r>
      </w:hyperlink>
      <w:r w:rsidRPr="00607EB6">
        <w:rPr>
          <w:rFonts w:ascii="Calibri" w:hAnsi="Calibri" w:cs="Calibri"/>
          <w:sz w:val="22"/>
          <w:szCs w:val="22"/>
          <w:lang w:bidi="en-US"/>
        </w:rPr>
        <w:t>. We expect that all teachers will act in accordance with the personal and professional behaviours set out in the Teachers’ Standards.</w:t>
      </w:r>
    </w:p>
    <w:p w14:paraId="02E0093C" w14:textId="77777777" w:rsidR="00B45E4F" w:rsidRPr="00607EB6" w:rsidRDefault="00B45E4F" w:rsidP="00B45E4F">
      <w:pPr>
        <w:pStyle w:val="Numberedparagraphs"/>
        <w:numPr>
          <w:ilvl w:val="0"/>
          <w:numId w:val="0"/>
        </w:numPr>
        <w:spacing w:after="0"/>
        <w:jc w:val="both"/>
        <w:rPr>
          <w:rFonts w:ascii="Calibri" w:hAnsi="Calibri" w:cs="Calibri"/>
          <w:sz w:val="22"/>
          <w:szCs w:val="22"/>
          <w:lang w:bidi="en-US"/>
        </w:rPr>
      </w:pPr>
    </w:p>
    <w:p w14:paraId="206AF683" w14:textId="33BC5441" w:rsidR="00607EB6" w:rsidRDefault="00607EB6" w:rsidP="00B45E4F">
      <w:pPr>
        <w:pStyle w:val="Numberedparagraphs"/>
        <w:numPr>
          <w:ilvl w:val="0"/>
          <w:numId w:val="0"/>
        </w:numPr>
        <w:spacing w:after="0"/>
        <w:jc w:val="both"/>
        <w:rPr>
          <w:rFonts w:ascii="Calibri" w:hAnsi="Calibri" w:cs="Calibri"/>
          <w:sz w:val="22"/>
          <w:szCs w:val="22"/>
          <w:lang w:bidi="en-US"/>
        </w:rPr>
      </w:pPr>
      <w:r w:rsidRPr="00607EB6">
        <w:rPr>
          <w:rFonts w:ascii="Calibri" w:hAnsi="Calibri" w:cs="Calibri"/>
          <w:sz w:val="22"/>
          <w:szCs w:val="22"/>
          <w:lang w:bidi="en-US"/>
        </w:rPr>
        <w:t xml:space="preserve">We expect all staff, governors, </w:t>
      </w:r>
      <w:r w:rsidR="004800B1" w:rsidRPr="00607EB6">
        <w:rPr>
          <w:rFonts w:ascii="Calibri" w:hAnsi="Calibri" w:cs="Calibri"/>
          <w:sz w:val="22"/>
          <w:szCs w:val="22"/>
          <w:lang w:bidi="en-US"/>
        </w:rPr>
        <w:t>directors,</w:t>
      </w:r>
      <w:r w:rsidRPr="00607EB6">
        <w:rPr>
          <w:rFonts w:ascii="Calibri" w:hAnsi="Calibri" w:cs="Calibri"/>
          <w:sz w:val="22"/>
          <w:szCs w:val="22"/>
          <w:lang w:bidi="en-US"/>
        </w:rPr>
        <w:t xml:space="preserve"> and volunteers to also act with personal and professional integrity, respecting the safety and wellbeing of others.</w:t>
      </w:r>
    </w:p>
    <w:p w14:paraId="0A772559" w14:textId="77777777" w:rsidR="00B45E4F" w:rsidRPr="00607EB6" w:rsidRDefault="00B45E4F" w:rsidP="00B45E4F">
      <w:pPr>
        <w:pStyle w:val="Numberedparagraphs"/>
        <w:numPr>
          <w:ilvl w:val="0"/>
          <w:numId w:val="0"/>
        </w:numPr>
        <w:spacing w:after="0"/>
        <w:jc w:val="both"/>
        <w:rPr>
          <w:rFonts w:ascii="Calibri" w:hAnsi="Calibri" w:cs="Calibri"/>
          <w:sz w:val="22"/>
          <w:szCs w:val="22"/>
          <w:lang w:bidi="en-US"/>
        </w:rPr>
      </w:pPr>
    </w:p>
    <w:p w14:paraId="427FC3DA" w14:textId="77777777" w:rsidR="00607EB6" w:rsidRDefault="00607EB6" w:rsidP="00B45E4F">
      <w:pPr>
        <w:pStyle w:val="Numberedparagraphs"/>
        <w:numPr>
          <w:ilvl w:val="0"/>
          <w:numId w:val="0"/>
        </w:numPr>
        <w:spacing w:after="0"/>
        <w:jc w:val="both"/>
        <w:rPr>
          <w:rFonts w:ascii="Calibri" w:hAnsi="Calibri" w:cs="Calibri"/>
          <w:sz w:val="22"/>
          <w:szCs w:val="22"/>
          <w:lang w:bidi="en-US"/>
        </w:rPr>
      </w:pPr>
      <w:r w:rsidRPr="00607EB6">
        <w:rPr>
          <w:rFonts w:ascii="Calibri" w:hAnsi="Calibri" w:cs="Calibri"/>
          <w:sz w:val="22"/>
          <w:szCs w:val="22"/>
          <w:lang w:bidi="en-US"/>
        </w:rPr>
        <w:t>Failure to follow the code of conduct may result in disciplinary action being taken, as set out in our staff disciplinary procedures.</w:t>
      </w:r>
    </w:p>
    <w:p w14:paraId="1AA5FF6F" w14:textId="77777777" w:rsidR="00B45E4F" w:rsidRPr="00607EB6" w:rsidRDefault="00B45E4F" w:rsidP="00B45E4F">
      <w:pPr>
        <w:pStyle w:val="Numberedparagraphs"/>
        <w:numPr>
          <w:ilvl w:val="0"/>
          <w:numId w:val="0"/>
        </w:numPr>
        <w:spacing w:after="0"/>
        <w:jc w:val="both"/>
        <w:rPr>
          <w:rFonts w:ascii="Calibri" w:hAnsi="Calibri" w:cs="Calibri"/>
          <w:sz w:val="22"/>
          <w:szCs w:val="22"/>
          <w:lang w:bidi="en-US"/>
        </w:rPr>
      </w:pPr>
    </w:p>
    <w:p w14:paraId="3A8947E1" w14:textId="77777777" w:rsidR="00607EB6" w:rsidRDefault="00607EB6" w:rsidP="00B45E4F">
      <w:pPr>
        <w:pStyle w:val="Numberedparagraphs"/>
        <w:numPr>
          <w:ilvl w:val="0"/>
          <w:numId w:val="0"/>
        </w:numPr>
        <w:spacing w:after="0"/>
        <w:jc w:val="both"/>
        <w:rPr>
          <w:rFonts w:ascii="Calibri" w:hAnsi="Calibri" w:cs="Calibri"/>
          <w:sz w:val="22"/>
          <w:szCs w:val="22"/>
          <w:lang w:bidi="en-US"/>
        </w:rPr>
      </w:pPr>
      <w:r w:rsidRPr="00607EB6">
        <w:rPr>
          <w:rFonts w:ascii="Calibri" w:hAnsi="Calibri" w:cs="Calibri"/>
          <w:sz w:val="22"/>
          <w:szCs w:val="22"/>
          <w:lang w:bidi="en-US"/>
        </w:rPr>
        <w:t>Please note that this code of conduct is not exhaustive. If situations arise that are not covered by this code, employees will use their professional judgement and act in the best interests of the Trust and its pupils.</w:t>
      </w:r>
    </w:p>
    <w:p w14:paraId="0AE13873" w14:textId="77777777" w:rsidR="00B45E4F" w:rsidRPr="00607EB6" w:rsidRDefault="00B45E4F" w:rsidP="00B45E4F">
      <w:pPr>
        <w:pStyle w:val="Numberedparagraphs"/>
        <w:numPr>
          <w:ilvl w:val="0"/>
          <w:numId w:val="0"/>
        </w:numPr>
        <w:spacing w:after="0"/>
        <w:jc w:val="both"/>
        <w:rPr>
          <w:rFonts w:ascii="Calibri" w:hAnsi="Calibri" w:cs="Calibri"/>
          <w:sz w:val="22"/>
          <w:szCs w:val="22"/>
          <w:lang w:bidi="en-US"/>
        </w:rPr>
      </w:pPr>
    </w:p>
    <w:p w14:paraId="3F9759BB" w14:textId="6D8DC628" w:rsidR="00607EB6" w:rsidRDefault="00607EB6" w:rsidP="00607EB6">
      <w:pPr>
        <w:pStyle w:val="Heading1"/>
      </w:pPr>
      <w:bookmarkStart w:id="44" w:name="_Toc189648538"/>
      <w:bookmarkStart w:id="45" w:name="_Toc189648660"/>
      <w:bookmarkStart w:id="46" w:name="_Toc236396565"/>
      <w:r>
        <w:t xml:space="preserve">2/ </w:t>
      </w:r>
      <w:r w:rsidRPr="00607EB6">
        <w:t>Legislation and Guidance</w:t>
      </w:r>
      <w:bookmarkEnd w:id="44"/>
      <w:bookmarkEnd w:id="45"/>
      <w:bookmarkEnd w:id="46"/>
    </w:p>
    <w:p w14:paraId="718BF273" w14:textId="77777777" w:rsidR="00B45E4F" w:rsidRPr="00B45E4F" w:rsidRDefault="00B45E4F" w:rsidP="00B45E4F"/>
    <w:p w14:paraId="2C5A305A" w14:textId="1FC4B827" w:rsidR="00607EB6" w:rsidRPr="00607EB6" w:rsidRDefault="00607EB6" w:rsidP="00B45E4F">
      <w:pPr>
        <w:pStyle w:val="Numberedparagraphs"/>
        <w:numPr>
          <w:ilvl w:val="0"/>
          <w:numId w:val="0"/>
        </w:numPr>
        <w:spacing w:after="0"/>
        <w:rPr>
          <w:rFonts w:ascii="Calibri" w:eastAsia="Arial" w:hAnsi="Calibri" w:cs="Calibri"/>
          <w:sz w:val="22"/>
          <w:szCs w:val="22"/>
        </w:rPr>
      </w:pPr>
      <w:r w:rsidRPr="00607EB6">
        <w:rPr>
          <w:rFonts w:ascii="Calibri" w:hAnsi="Calibri" w:cs="Calibri"/>
          <w:sz w:val="22"/>
          <w:szCs w:val="22"/>
          <w:lang w:bidi="en-US"/>
        </w:rPr>
        <w:t>In line with the statutory safeguarding guidance ‘</w:t>
      </w:r>
      <w:hyperlink r:id="rId22" w:history="1">
        <w:r w:rsidRPr="00607EB6">
          <w:rPr>
            <w:rStyle w:val="Hyperlink"/>
            <w:rFonts w:ascii="Calibri" w:hAnsi="Calibri" w:cs="Calibri"/>
            <w:sz w:val="22"/>
            <w:szCs w:val="22"/>
            <w:lang w:bidi="en-US"/>
          </w:rPr>
          <w:t>Keeping Children Safe in Education</w:t>
        </w:r>
      </w:hyperlink>
      <w:r w:rsidR="004800B1" w:rsidRPr="00607EB6">
        <w:rPr>
          <w:rFonts w:ascii="Calibri" w:hAnsi="Calibri" w:cs="Calibri"/>
          <w:sz w:val="22"/>
          <w:szCs w:val="22"/>
          <w:lang w:bidi="en-US"/>
        </w:rPr>
        <w:t>,’</w:t>
      </w:r>
      <w:r w:rsidRPr="00607EB6">
        <w:rPr>
          <w:rFonts w:ascii="Calibri" w:hAnsi="Calibri" w:cs="Calibri"/>
          <w:sz w:val="22"/>
          <w:szCs w:val="22"/>
          <w:lang w:bidi="en-US"/>
        </w:rPr>
        <w:t xml:space="preserve"> (KCSIE), we have provided guidance through this staff code of conduct and an ICT Acceptable Use Policy, which together covers acceptable use of technologies, (including the use of mobile devices), staff/pupil relationships and communications, including the use of social media</w:t>
      </w:r>
      <w:r w:rsidRPr="00607EB6">
        <w:rPr>
          <w:rFonts w:ascii="Calibri" w:eastAsia="Arial" w:hAnsi="Calibri" w:cs="Calibri"/>
          <w:sz w:val="22"/>
          <w:szCs w:val="22"/>
        </w:rPr>
        <w:t>.</w:t>
      </w:r>
    </w:p>
    <w:p w14:paraId="76F111B8" w14:textId="77777777" w:rsidR="00B45E4F" w:rsidRDefault="00B45E4F" w:rsidP="00B45E4F">
      <w:pPr>
        <w:pStyle w:val="Numberedparagraphs"/>
        <w:numPr>
          <w:ilvl w:val="0"/>
          <w:numId w:val="0"/>
        </w:numPr>
        <w:spacing w:after="0"/>
        <w:rPr>
          <w:rFonts w:ascii="Calibri" w:eastAsia="Arial" w:hAnsi="Calibri" w:cs="Calibri"/>
          <w:b/>
          <w:bCs/>
          <w:sz w:val="22"/>
          <w:szCs w:val="22"/>
        </w:rPr>
      </w:pPr>
    </w:p>
    <w:p w14:paraId="1AFDC93C" w14:textId="20E11BB7" w:rsidR="00607EB6" w:rsidRPr="00607EB6" w:rsidRDefault="00607EB6" w:rsidP="00B45E4F">
      <w:pPr>
        <w:pStyle w:val="Numberedparagraphs"/>
        <w:numPr>
          <w:ilvl w:val="0"/>
          <w:numId w:val="0"/>
        </w:numPr>
        <w:spacing w:after="0"/>
        <w:rPr>
          <w:rFonts w:ascii="Calibri" w:eastAsia="Arial" w:hAnsi="Calibri" w:cs="Calibri"/>
          <w:b/>
          <w:bCs/>
          <w:sz w:val="22"/>
          <w:szCs w:val="22"/>
        </w:rPr>
      </w:pPr>
      <w:r w:rsidRPr="00607EB6">
        <w:rPr>
          <w:rFonts w:ascii="Calibri" w:eastAsia="Arial" w:hAnsi="Calibri" w:cs="Calibri"/>
          <w:b/>
          <w:bCs/>
          <w:sz w:val="22"/>
          <w:szCs w:val="22"/>
        </w:rPr>
        <w:t>Related policy/guidance:</w:t>
      </w:r>
    </w:p>
    <w:p w14:paraId="151DC2CA" w14:textId="77777777" w:rsidR="00607EB6" w:rsidRPr="00607EB6" w:rsidRDefault="00607EB6">
      <w:pPr>
        <w:pStyle w:val="Numberedparagraphs"/>
        <w:numPr>
          <w:ilvl w:val="0"/>
          <w:numId w:val="7"/>
        </w:numPr>
        <w:spacing w:after="0"/>
        <w:rPr>
          <w:rStyle w:val="eop"/>
          <w:rFonts w:ascii="Calibri" w:eastAsiaTheme="majorEastAsia" w:hAnsi="Calibri" w:cs="Calibri"/>
          <w:b/>
          <w:bCs/>
          <w:i/>
          <w:iCs/>
          <w:sz w:val="22"/>
          <w:szCs w:val="22"/>
        </w:rPr>
      </w:pPr>
      <w:r w:rsidRPr="00607EB6">
        <w:rPr>
          <w:rFonts w:ascii="Calibri" w:eastAsia="Arial" w:hAnsi="Calibri" w:cs="Calibri"/>
          <w:i/>
          <w:iCs/>
          <w:sz w:val="22"/>
          <w:szCs w:val="22"/>
        </w:rPr>
        <w:t>IT Acceptable Use Policy</w:t>
      </w:r>
    </w:p>
    <w:p w14:paraId="4BF7DC6F" w14:textId="77777777" w:rsidR="00607EB6" w:rsidRDefault="00607EB6" w:rsidP="00607EB6">
      <w:pPr>
        <w:pStyle w:val="Heading1"/>
      </w:pPr>
      <w:bookmarkStart w:id="47" w:name="_Toc189648539"/>
      <w:bookmarkStart w:id="48" w:name="_Toc189648661"/>
    </w:p>
    <w:p w14:paraId="4A14C4A6" w14:textId="77777777" w:rsidR="00634CD1" w:rsidRDefault="00634CD1">
      <w:pPr>
        <w:spacing w:after="200" w:line="276" w:lineRule="auto"/>
        <w:jc w:val="left"/>
        <w:rPr>
          <w:rFonts w:eastAsiaTheme="majorEastAsia" w:cstheme="majorBidi"/>
          <w:b/>
          <w:bCs/>
          <w:sz w:val="28"/>
          <w:szCs w:val="28"/>
        </w:rPr>
      </w:pPr>
      <w:bookmarkStart w:id="49" w:name="_Toc236396566"/>
      <w:r>
        <w:br w:type="page"/>
      </w:r>
    </w:p>
    <w:p w14:paraId="31C67781" w14:textId="6B8AE234" w:rsidR="00607EB6" w:rsidRPr="00607EB6" w:rsidRDefault="00607EB6" w:rsidP="00607EB6">
      <w:pPr>
        <w:pStyle w:val="Heading1"/>
      </w:pPr>
      <w:r>
        <w:lastRenderedPageBreak/>
        <w:t xml:space="preserve">3/ </w:t>
      </w:r>
      <w:r w:rsidRPr="00607EB6">
        <w:t>General Obligations</w:t>
      </w:r>
      <w:bookmarkEnd w:id="47"/>
      <w:bookmarkEnd w:id="48"/>
      <w:bookmarkEnd w:id="49"/>
    </w:p>
    <w:p w14:paraId="02DBE275" w14:textId="77777777" w:rsidR="00607EB6" w:rsidRDefault="00607EB6" w:rsidP="00607EB6">
      <w:pPr>
        <w:rPr>
          <w:rFonts w:cs="Calibri"/>
          <w:b/>
          <w:bCs/>
          <w:szCs w:val="22"/>
          <w:lang w:eastAsia="en-GB"/>
        </w:rPr>
      </w:pPr>
    </w:p>
    <w:p w14:paraId="25E36B94" w14:textId="356BC7C7" w:rsidR="00607EB6" w:rsidRDefault="00607EB6" w:rsidP="00B45E4F">
      <w:pPr>
        <w:rPr>
          <w:rFonts w:cs="Calibri"/>
          <w:szCs w:val="22"/>
          <w:lang w:eastAsia="en-GB"/>
        </w:rPr>
      </w:pPr>
      <w:r w:rsidRPr="00607EB6">
        <w:rPr>
          <w:rFonts w:cs="Calibri"/>
          <w:szCs w:val="22"/>
          <w:lang w:eastAsia="en-GB"/>
        </w:rPr>
        <w:t>What does the Trust expect from you?</w:t>
      </w:r>
    </w:p>
    <w:p w14:paraId="227186C0" w14:textId="77777777" w:rsidR="00607EB6" w:rsidRPr="00607EB6" w:rsidRDefault="00607EB6" w:rsidP="00B45E4F">
      <w:pPr>
        <w:rPr>
          <w:rFonts w:cs="Calibri"/>
          <w:szCs w:val="22"/>
        </w:rPr>
      </w:pPr>
    </w:p>
    <w:p w14:paraId="20A2CCD5" w14:textId="77777777" w:rsidR="00607EB6" w:rsidRPr="00607EB6" w:rsidRDefault="00607EB6" w:rsidP="00B45E4F">
      <w:pPr>
        <w:pStyle w:val="Numberedparagraphs"/>
        <w:numPr>
          <w:ilvl w:val="0"/>
          <w:numId w:val="0"/>
        </w:numPr>
        <w:spacing w:after="0"/>
        <w:ind w:left="510" w:hanging="510"/>
        <w:rPr>
          <w:rFonts w:ascii="Calibri" w:hAnsi="Calibri" w:cs="Calibri"/>
          <w:sz w:val="22"/>
          <w:szCs w:val="22"/>
        </w:rPr>
      </w:pPr>
      <w:r w:rsidRPr="00607EB6">
        <w:rPr>
          <w:rFonts w:ascii="Calibri" w:hAnsi="Calibri" w:cs="Calibri"/>
          <w:sz w:val="22"/>
          <w:szCs w:val="22"/>
        </w:rPr>
        <w:t>In summary, you are required to:</w:t>
      </w:r>
    </w:p>
    <w:p w14:paraId="2098C679" w14:textId="77777777" w:rsidR="00607EB6" w:rsidRPr="00607EB6" w:rsidRDefault="00607EB6">
      <w:pPr>
        <w:pStyle w:val="Numberedparagraphs"/>
        <w:numPr>
          <w:ilvl w:val="1"/>
          <w:numId w:val="6"/>
        </w:numPr>
        <w:spacing w:after="0"/>
        <w:ind w:left="714" w:hanging="357"/>
        <w:jc w:val="both"/>
        <w:rPr>
          <w:rFonts w:ascii="Calibri" w:hAnsi="Calibri" w:cs="Calibri"/>
          <w:b/>
          <w:bCs/>
          <w:sz w:val="22"/>
          <w:szCs w:val="22"/>
        </w:rPr>
      </w:pPr>
      <w:r w:rsidRPr="00607EB6">
        <w:rPr>
          <w:rFonts w:ascii="Calibri" w:hAnsi="Calibri" w:cs="Calibri"/>
          <w:sz w:val="22"/>
          <w:szCs w:val="22"/>
        </w:rPr>
        <w:t>Work in accordance with the terms and conditions of your contract of employment and job description.</w:t>
      </w:r>
    </w:p>
    <w:p w14:paraId="2002C130" w14:textId="62949484" w:rsidR="00607EB6" w:rsidRPr="00607EB6" w:rsidRDefault="00607EB6">
      <w:pPr>
        <w:pStyle w:val="Numberedparagraphs"/>
        <w:numPr>
          <w:ilvl w:val="1"/>
          <w:numId w:val="6"/>
        </w:numPr>
        <w:spacing w:after="0"/>
        <w:ind w:left="714" w:hanging="357"/>
        <w:jc w:val="both"/>
        <w:rPr>
          <w:rFonts w:ascii="Calibri" w:hAnsi="Calibri" w:cs="Calibri"/>
          <w:b/>
          <w:bCs/>
          <w:sz w:val="22"/>
          <w:szCs w:val="22"/>
        </w:rPr>
      </w:pPr>
      <w:r w:rsidRPr="00607EB6">
        <w:rPr>
          <w:rFonts w:ascii="Calibri" w:hAnsi="Calibri" w:cs="Calibri"/>
          <w:sz w:val="22"/>
          <w:szCs w:val="22"/>
        </w:rPr>
        <w:t xml:space="preserve">Understand and apply the Trusts rules, policies and procedures, </w:t>
      </w:r>
      <w:r w:rsidR="004800B1" w:rsidRPr="00607EB6">
        <w:rPr>
          <w:rFonts w:ascii="Calibri" w:hAnsi="Calibri" w:cs="Calibri"/>
          <w:sz w:val="22"/>
          <w:szCs w:val="22"/>
        </w:rPr>
        <w:t>vision,</w:t>
      </w:r>
      <w:r w:rsidRPr="00607EB6">
        <w:rPr>
          <w:rFonts w:ascii="Calibri" w:hAnsi="Calibri" w:cs="Calibri"/>
          <w:sz w:val="22"/>
          <w:szCs w:val="22"/>
        </w:rPr>
        <w:t xml:space="preserve"> and values.</w:t>
      </w:r>
    </w:p>
    <w:p w14:paraId="24BA0EE1" w14:textId="77777777" w:rsidR="00607EB6" w:rsidRPr="00607EB6" w:rsidRDefault="00607EB6">
      <w:pPr>
        <w:pStyle w:val="Numberedparagraphs"/>
        <w:numPr>
          <w:ilvl w:val="1"/>
          <w:numId w:val="6"/>
        </w:numPr>
        <w:spacing w:after="0"/>
        <w:ind w:left="714" w:hanging="357"/>
        <w:jc w:val="both"/>
        <w:rPr>
          <w:rFonts w:ascii="Calibri" w:hAnsi="Calibri" w:cs="Calibri"/>
          <w:b/>
          <w:bCs/>
          <w:sz w:val="22"/>
          <w:szCs w:val="22"/>
        </w:rPr>
      </w:pPr>
      <w:r w:rsidRPr="00607EB6">
        <w:rPr>
          <w:rFonts w:ascii="Calibri" w:hAnsi="Calibri" w:cs="Calibri"/>
          <w:sz w:val="22"/>
          <w:szCs w:val="22"/>
        </w:rPr>
        <w:t>Maintain high standards in your attendance and punctuality and attend work in a condition where you are able to carry out your duties safely and effectively.</w:t>
      </w:r>
    </w:p>
    <w:p w14:paraId="10D9894F" w14:textId="77777777" w:rsidR="00607EB6" w:rsidRPr="00607EB6" w:rsidRDefault="00607EB6">
      <w:pPr>
        <w:pStyle w:val="Numberedparagraphs"/>
        <w:numPr>
          <w:ilvl w:val="1"/>
          <w:numId w:val="6"/>
        </w:numPr>
        <w:spacing w:after="0"/>
        <w:ind w:left="714" w:hanging="357"/>
        <w:jc w:val="both"/>
        <w:rPr>
          <w:rFonts w:ascii="Calibri" w:hAnsi="Calibri" w:cs="Calibri"/>
          <w:b/>
          <w:bCs/>
          <w:sz w:val="22"/>
          <w:szCs w:val="22"/>
        </w:rPr>
      </w:pPr>
      <w:r w:rsidRPr="00607EB6">
        <w:rPr>
          <w:rFonts w:ascii="Calibri" w:hAnsi="Calibri" w:cs="Calibri"/>
          <w:sz w:val="22"/>
          <w:szCs w:val="22"/>
        </w:rPr>
        <w:t>Act honestly.</w:t>
      </w:r>
    </w:p>
    <w:p w14:paraId="04755EB0" w14:textId="77777777" w:rsidR="00607EB6" w:rsidRPr="00607EB6" w:rsidRDefault="00607EB6">
      <w:pPr>
        <w:pStyle w:val="Numberedparagraphs"/>
        <w:numPr>
          <w:ilvl w:val="1"/>
          <w:numId w:val="6"/>
        </w:numPr>
        <w:spacing w:after="0"/>
        <w:ind w:left="714" w:hanging="357"/>
        <w:jc w:val="both"/>
        <w:rPr>
          <w:rFonts w:ascii="Calibri" w:hAnsi="Calibri" w:cs="Calibri"/>
          <w:b/>
          <w:bCs/>
          <w:sz w:val="22"/>
          <w:szCs w:val="22"/>
        </w:rPr>
      </w:pPr>
      <w:r w:rsidRPr="00607EB6">
        <w:rPr>
          <w:rFonts w:ascii="Calibri" w:hAnsi="Calibri" w:cs="Calibri"/>
          <w:sz w:val="22"/>
          <w:szCs w:val="22"/>
        </w:rPr>
        <w:t>Act with dignity and treat all others with dignity and respect and show tolerance and respect for the rights of others.</w:t>
      </w:r>
    </w:p>
    <w:p w14:paraId="25BE4840" w14:textId="77777777" w:rsidR="00607EB6" w:rsidRPr="00607EB6" w:rsidRDefault="00607EB6">
      <w:pPr>
        <w:pStyle w:val="Numberedparagraphs"/>
        <w:numPr>
          <w:ilvl w:val="1"/>
          <w:numId w:val="6"/>
        </w:numPr>
        <w:spacing w:after="0"/>
        <w:ind w:left="714" w:hanging="357"/>
        <w:jc w:val="both"/>
        <w:rPr>
          <w:rFonts w:ascii="Calibri" w:hAnsi="Calibri" w:cs="Calibri"/>
          <w:b/>
          <w:bCs/>
          <w:sz w:val="22"/>
          <w:szCs w:val="22"/>
        </w:rPr>
      </w:pPr>
      <w:r w:rsidRPr="00607EB6">
        <w:rPr>
          <w:rFonts w:ascii="Calibri" w:hAnsi="Calibri" w:cs="Calibri"/>
          <w:sz w:val="22"/>
          <w:szCs w:val="22"/>
        </w:rPr>
        <w:t>Uphold fundamental British values, including democracy, the rule of law, individual liberty and mutual respect, and tolerance of those with different faiths and beliefs.</w:t>
      </w:r>
    </w:p>
    <w:p w14:paraId="0FE68F94" w14:textId="4DD76C36" w:rsidR="00607EB6" w:rsidRPr="00607EB6" w:rsidRDefault="00607EB6">
      <w:pPr>
        <w:pStyle w:val="Numberedparagraphs"/>
        <w:numPr>
          <w:ilvl w:val="1"/>
          <w:numId w:val="6"/>
        </w:numPr>
        <w:spacing w:after="0"/>
        <w:ind w:left="714" w:hanging="357"/>
        <w:jc w:val="both"/>
        <w:rPr>
          <w:rFonts w:ascii="Calibri" w:hAnsi="Calibri" w:cs="Calibri"/>
          <w:b/>
          <w:bCs/>
          <w:sz w:val="22"/>
          <w:szCs w:val="22"/>
        </w:rPr>
      </w:pPr>
      <w:r w:rsidRPr="00607EB6">
        <w:rPr>
          <w:rFonts w:ascii="Calibri" w:hAnsi="Calibri" w:cs="Calibri"/>
          <w:sz w:val="22"/>
          <w:szCs w:val="22"/>
        </w:rPr>
        <w:t xml:space="preserve">Express personal beliefs in a way that will not overly influence </w:t>
      </w:r>
      <w:r w:rsidR="00B45E4F" w:rsidRPr="00607EB6">
        <w:rPr>
          <w:rFonts w:ascii="Calibri" w:hAnsi="Calibri" w:cs="Calibri"/>
          <w:sz w:val="22"/>
          <w:szCs w:val="22"/>
        </w:rPr>
        <w:t>pupils and</w:t>
      </w:r>
      <w:r w:rsidRPr="00607EB6">
        <w:rPr>
          <w:rFonts w:ascii="Calibri" w:hAnsi="Calibri" w:cs="Calibri"/>
          <w:sz w:val="22"/>
          <w:szCs w:val="22"/>
        </w:rPr>
        <w:t xml:space="preserve"> will not exploit pupils’ vulnerability or might lead them to break the law.</w:t>
      </w:r>
    </w:p>
    <w:p w14:paraId="1B1EC974" w14:textId="77777777" w:rsidR="00607EB6" w:rsidRPr="00607EB6" w:rsidRDefault="00607EB6">
      <w:pPr>
        <w:pStyle w:val="Numberedparagraphs"/>
        <w:numPr>
          <w:ilvl w:val="1"/>
          <w:numId w:val="6"/>
        </w:numPr>
        <w:spacing w:after="0"/>
        <w:ind w:left="714" w:hanging="357"/>
        <w:rPr>
          <w:rFonts w:ascii="Calibri" w:hAnsi="Calibri" w:cs="Calibri"/>
          <w:b/>
          <w:bCs/>
          <w:sz w:val="22"/>
          <w:szCs w:val="22"/>
        </w:rPr>
      </w:pPr>
      <w:r w:rsidRPr="00607EB6">
        <w:rPr>
          <w:rFonts w:ascii="Calibri" w:hAnsi="Calibri" w:cs="Calibri"/>
          <w:sz w:val="22"/>
          <w:szCs w:val="22"/>
        </w:rPr>
        <w:t>Understand the statutory frameworks they must act within.</w:t>
      </w:r>
    </w:p>
    <w:p w14:paraId="072332D2" w14:textId="1941C2AC" w:rsidR="00607EB6" w:rsidRPr="00607EB6" w:rsidRDefault="00607EB6">
      <w:pPr>
        <w:pStyle w:val="Numberedparagraphs"/>
        <w:numPr>
          <w:ilvl w:val="1"/>
          <w:numId w:val="6"/>
        </w:numPr>
        <w:spacing w:after="0"/>
        <w:ind w:left="714" w:hanging="357"/>
        <w:rPr>
          <w:rFonts w:ascii="Calibri" w:hAnsi="Calibri" w:cs="Calibri"/>
          <w:b/>
          <w:bCs/>
          <w:sz w:val="22"/>
          <w:szCs w:val="22"/>
        </w:rPr>
      </w:pPr>
      <w:r w:rsidRPr="00607EB6">
        <w:rPr>
          <w:rFonts w:ascii="Calibri" w:hAnsi="Calibri" w:cs="Calibri"/>
          <w:sz w:val="22"/>
          <w:szCs w:val="22"/>
        </w:rPr>
        <w:t>If you are a teacher, adhere to the Teachers’ Standards</w:t>
      </w:r>
      <w:r w:rsidR="00B45E4F">
        <w:rPr>
          <w:rFonts w:ascii="Calibri" w:hAnsi="Calibri" w:cs="Calibri"/>
          <w:sz w:val="22"/>
          <w:szCs w:val="22"/>
        </w:rPr>
        <w:t>.</w:t>
      </w:r>
      <w:r w:rsidRPr="00607EB6">
        <w:rPr>
          <w:rFonts w:ascii="Calibri" w:eastAsiaTheme="majorEastAsia" w:hAnsi="Calibri" w:cs="Calibri"/>
          <w:sz w:val="22"/>
          <w:szCs w:val="22"/>
          <w:lang w:bidi="en-US"/>
        </w:rPr>
        <w:t> </w:t>
      </w:r>
    </w:p>
    <w:p w14:paraId="6C61674C" w14:textId="77777777" w:rsidR="00607EB6" w:rsidRPr="00607EB6" w:rsidRDefault="00607EB6" w:rsidP="00607EB6">
      <w:pPr>
        <w:pStyle w:val="Numberedparagraphs"/>
        <w:numPr>
          <w:ilvl w:val="0"/>
          <w:numId w:val="0"/>
        </w:numPr>
        <w:spacing w:after="0"/>
        <w:ind w:left="510" w:hanging="510"/>
        <w:rPr>
          <w:rFonts w:ascii="Calibri" w:eastAsiaTheme="majorEastAsia" w:hAnsi="Calibri" w:cs="Calibri"/>
          <w:sz w:val="22"/>
          <w:szCs w:val="22"/>
          <w:lang w:bidi="en-US"/>
        </w:rPr>
      </w:pPr>
    </w:p>
    <w:p w14:paraId="6FC4B39C" w14:textId="61E89AC5" w:rsidR="00607EB6" w:rsidRDefault="00607EB6" w:rsidP="00607EB6">
      <w:pPr>
        <w:pStyle w:val="Heading1"/>
      </w:pPr>
      <w:bookmarkStart w:id="50" w:name="_Toc189648540"/>
      <w:bookmarkStart w:id="51" w:name="_Toc189648662"/>
      <w:bookmarkStart w:id="52" w:name="_Toc236396567"/>
      <w:r>
        <w:t xml:space="preserve">4/ </w:t>
      </w:r>
      <w:r w:rsidRPr="00607EB6">
        <w:t>Safeguarding</w:t>
      </w:r>
      <w:bookmarkEnd w:id="50"/>
      <w:bookmarkEnd w:id="51"/>
      <w:bookmarkEnd w:id="52"/>
    </w:p>
    <w:p w14:paraId="495CFED1" w14:textId="77777777" w:rsidR="00B45E4F" w:rsidRPr="00B45E4F" w:rsidRDefault="00B45E4F" w:rsidP="00B45E4F"/>
    <w:p w14:paraId="682B622D" w14:textId="1CBDC59D" w:rsidR="00607EB6" w:rsidRPr="00607EB6" w:rsidRDefault="00607EB6" w:rsidP="00B45E4F">
      <w:pPr>
        <w:pStyle w:val="Numberedparagraphs"/>
        <w:numPr>
          <w:ilvl w:val="0"/>
          <w:numId w:val="0"/>
        </w:numPr>
        <w:spacing w:after="0"/>
        <w:ind w:right="-45"/>
        <w:jc w:val="both"/>
        <w:textAlignment w:val="baseline"/>
        <w:rPr>
          <w:rFonts w:ascii="Calibri" w:hAnsi="Calibri" w:cs="Calibri"/>
          <w:sz w:val="22"/>
          <w:szCs w:val="22"/>
          <w:lang w:bidi="en-US"/>
        </w:rPr>
      </w:pPr>
      <w:r w:rsidRPr="00607EB6">
        <w:rPr>
          <w:rFonts w:ascii="Calibri" w:hAnsi="Calibri" w:cs="Calibri"/>
          <w:sz w:val="22"/>
          <w:szCs w:val="22"/>
          <w:lang w:bidi="en-US"/>
        </w:rPr>
        <w:t xml:space="preserve">The Trust expects staff to embed a culture of openness, </w:t>
      </w:r>
      <w:r w:rsidR="004800B1" w:rsidRPr="00607EB6">
        <w:rPr>
          <w:rFonts w:ascii="Calibri" w:hAnsi="Calibri" w:cs="Calibri"/>
          <w:sz w:val="22"/>
          <w:szCs w:val="22"/>
          <w:lang w:bidi="en-US"/>
        </w:rPr>
        <w:t>trust,</w:t>
      </w:r>
      <w:r w:rsidRPr="00607EB6">
        <w:rPr>
          <w:rFonts w:ascii="Calibri" w:hAnsi="Calibri" w:cs="Calibri"/>
          <w:sz w:val="22"/>
          <w:szCs w:val="22"/>
          <w:lang w:bidi="en-US"/>
        </w:rPr>
        <w:t xml:space="preserve"> and transparency in line with the Trust’s values, KCSIE and the Safeguarding and Child Protection Policy.</w:t>
      </w:r>
    </w:p>
    <w:p w14:paraId="4A2754A3" w14:textId="77777777" w:rsidR="00B45E4F" w:rsidRDefault="00B45E4F" w:rsidP="00B45E4F">
      <w:pPr>
        <w:pStyle w:val="Numberedparagraphs"/>
        <w:numPr>
          <w:ilvl w:val="0"/>
          <w:numId w:val="0"/>
        </w:numPr>
        <w:spacing w:after="0"/>
        <w:ind w:right="-45"/>
        <w:jc w:val="both"/>
        <w:textAlignment w:val="baseline"/>
        <w:rPr>
          <w:rFonts w:ascii="Calibri" w:hAnsi="Calibri" w:cs="Calibri"/>
          <w:sz w:val="22"/>
          <w:szCs w:val="22"/>
          <w:lang w:bidi="en-US"/>
        </w:rPr>
      </w:pPr>
    </w:p>
    <w:p w14:paraId="636257F3" w14:textId="0FA86495" w:rsidR="00607EB6" w:rsidRPr="00607EB6" w:rsidRDefault="00607EB6" w:rsidP="00B45E4F">
      <w:pPr>
        <w:pStyle w:val="Numberedparagraphs"/>
        <w:numPr>
          <w:ilvl w:val="0"/>
          <w:numId w:val="0"/>
        </w:numPr>
        <w:spacing w:after="0"/>
        <w:ind w:right="-45"/>
        <w:jc w:val="both"/>
        <w:textAlignment w:val="baseline"/>
        <w:rPr>
          <w:rFonts w:ascii="Calibri" w:eastAsiaTheme="majorEastAsia" w:hAnsi="Calibri" w:cs="Calibri"/>
          <w:sz w:val="22"/>
          <w:szCs w:val="22"/>
          <w:lang w:bidi="en-US"/>
        </w:rPr>
      </w:pPr>
      <w:r w:rsidRPr="00607EB6">
        <w:rPr>
          <w:rFonts w:ascii="Calibri" w:hAnsi="Calibri" w:cs="Calibri"/>
          <w:sz w:val="22"/>
          <w:szCs w:val="22"/>
          <w:lang w:bidi="en-US"/>
        </w:rPr>
        <w:t>All adults working in or on behalf of the Trust must be clear about professional boundaries and act within these boundaries, and in accordance with the ethos and values of the Trust.</w:t>
      </w:r>
    </w:p>
    <w:p w14:paraId="6D6D70BD" w14:textId="77777777" w:rsidR="00B45E4F" w:rsidRDefault="00B45E4F" w:rsidP="00B45E4F">
      <w:pPr>
        <w:pStyle w:val="Numberedparagraphs"/>
        <w:numPr>
          <w:ilvl w:val="0"/>
          <w:numId w:val="0"/>
        </w:numPr>
        <w:spacing w:after="0"/>
        <w:ind w:right="-45"/>
        <w:jc w:val="both"/>
        <w:textAlignment w:val="baseline"/>
        <w:rPr>
          <w:rFonts w:ascii="Calibri" w:hAnsi="Calibri" w:cs="Calibri"/>
          <w:sz w:val="22"/>
          <w:szCs w:val="22"/>
          <w:lang w:bidi="en-US"/>
        </w:rPr>
      </w:pPr>
    </w:p>
    <w:p w14:paraId="4ED4EBEE" w14:textId="16A64B67" w:rsidR="00607EB6" w:rsidRPr="00607EB6" w:rsidRDefault="00607EB6" w:rsidP="00B45E4F">
      <w:pPr>
        <w:pStyle w:val="Numberedparagraphs"/>
        <w:numPr>
          <w:ilvl w:val="0"/>
          <w:numId w:val="0"/>
        </w:numPr>
        <w:spacing w:after="0"/>
        <w:ind w:right="-45"/>
        <w:jc w:val="both"/>
        <w:textAlignment w:val="baseline"/>
        <w:rPr>
          <w:rFonts w:ascii="Calibri" w:eastAsiaTheme="majorEastAsia" w:hAnsi="Calibri" w:cs="Calibri"/>
          <w:sz w:val="22"/>
          <w:szCs w:val="22"/>
          <w:lang w:bidi="en-US"/>
        </w:rPr>
      </w:pPr>
      <w:r w:rsidRPr="00607EB6">
        <w:rPr>
          <w:rFonts w:ascii="Calibri" w:hAnsi="Calibri" w:cs="Calibri"/>
          <w:sz w:val="22"/>
          <w:szCs w:val="22"/>
          <w:lang w:bidi="en-US"/>
        </w:rPr>
        <w:t xml:space="preserve">Staff have a duty to safeguard pupils from harm, and to report any concerns they have. This includes physical, </w:t>
      </w:r>
      <w:r w:rsidR="004800B1" w:rsidRPr="00607EB6">
        <w:rPr>
          <w:rFonts w:ascii="Calibri" w:hAnsi="Calibri" w:cs="Calibri"/>
          <w:sz w:val="22"/>
          <w:szCs w:val="22"/>
          <w:lang w:bidi="en-US"/>
        </w:rPr>
        <w:t>emotional,</w:t>
      </w:r>
      <w:r w:rsidRPr="00607EB6">
        <w:rPr>
          <w:rFonts w:ascii="Calibri" w:hAnsi="Calibri" w:cs="Calibri"/>
          <w:sz w:val="22"/>
          <w:szCs w:val="22"/>
          <w:lang w:bidi="en-US"/>
        </w:rPr>
        <w:t xml:space="preserve"> and sexual abuse, or neglect. Staff will familiarise themselves with the appropriate Safeguarding and Child Protection Policy for the setting(s) at which they are based and ensure they are aware of the processes to follow if they have concerns about a child.</w:t>
      </w:r>
    </w:p>
    <w:p w14:paraId="60C337FF" w14:textId="77777777" w:rsidR="00B45E4F" w:rsidRDefault="00B45E4F" w:rsidP="00B45E4F">
      <w:pPr>
        <w:pStyle w:val="Numberedparagraphs"/>
        <w:numPr>
          <w:ilvl w:val="0"/>
          <w:numId w:val="0"/>
        </w:numPr>
        <w:spacing w:after="0"/>
        <w:ind w:right="-45"/>
        <w:jc w:val="both"/>
        <w:textAlignment w:val="baseline"/>
        <w:rPr>
          <w:rFonts w:ascii="Calibri" w:hAnsi="Calibri" w:cs="Calibri"/>
          <w:sz w:val="22"/>
          <w:szCs w:val="22"/>
          <w:lang w:bidi="en-US"/>
        </w:rPr>
      </w:pPr>
    </w:p>
    <w:p w14:paraId="596BDD74" w14:textId="1A8AFAC6" w:rsidR="00607EB6" w:rsidRPr="00607EB6" w:rsidRDefault="00607EB6" w:rsidP="00B45E4F">
      <w:pPr>
        <w:pStyle w:val="Numberedparagraphs"/>
        <w:numPr>
          <w:ilvl w:val="0"/>
          <w:numId w:val="0"/>
        </w:numPr>
        <w:spacing w:after="0"/>
        <w:ind w:right="-45"/>
        <w:jc w:val="both"/>
        <w:textAlignment w:val="baseline"/>
        <w:rPr>
          <w:rFonts w:ascii="Calibri" w:eastAsiaTheme="majorEastAsia" w:hAnsi="Calibri" w:cs="Calibri"/>
          <w:sz w:val="22"/>
          <w:szCs w:val="22"/>
          <w:lang w:bidi="en-US"/>
        </w:rPr>
      </w:pPr>
      <w:r w:rsidRPr="00607EB6">
        <w:rPr>
          <w:rFonts w:ascii="Calibri" w:hAnsi="Calibri" w:cs="Calibri"/>
          <w:sz w:val="22"/>
          <w:szCs w:val="22"/>
          <w:lang w:bidi="en-US"/>
        </w:rPr>
        <w:t xml:space="preserve">The duty to safeguard pupils from harm means </w:t>
      </w:r>
      <w:r w:rsidRPr="00607EB6">
        <w:rPr>
          <w:rFonts w:ascii="Calibri" w:hAnsi="Calibri" w:cs="Calibri"/>
          <w:b/>
          <w:bCs/>
          <w:sz w:val="22"/>
          <w:szCs w:val="22"/>
          <w:lang w:bidi="en-US"/>
        </w:rPr>
        <w:t xml:space="preserve">all concerns </w:t>
      </w:r>
      <w:r w:rsidRPr="00607EB6">
        <w:rPr>
          <w:rFonts w:ascii="Calibri" w:hAnsi="Calibri" w:cs="Calibri"/>
          <w:sz w:val="22"/>
          <w:szCs w:val="22"/>
          <w:lang w:bidi="en-US"/>
        </w:rPr>
        <w:t>about adults (including allegations that do not meet the harms threshold) are shared responsibly and with the right person, recorded and dealt with appropriately.</w:t>
      </w:r>
    </w:p>
    <w:p w14:paraId="1A1B9CBC" w14:textId="77777777" w:rsidR="00607EB6" w:rsidRPr="00607EB6" w:rsidRDefault="00607EB6" w:rsidP="00B45E4F">
      <w:pPr>
        <w:pStyle w:val="ListParagraph"/>
        <w:jc w:val="both"/>
        <w:rPr>
          <w:rFonts w:ascii="Calibri" w:eastAsiaTheme="majorEastAsia" w:hAnsi="Calibri" w:cs="Calibri"/>
          <w:sz w:val="22"/>
          <w:szCs w:val="22"/>
          <w:lang w:bidi="en-US"/>
        </w:rPr>
      </w:pPr>
    </w:p>
    <w:p w14:paraId="305899DC" w14:textId="5AC89380" w:rsidR="00607EB6" w:rsidRPr="00607EB6" w:rsidRDefault="00607EB6" w:rsidP="00B45E4F">
      <w:pPr>
        <w:pStyle w:val="Numberedparagraphs"/>
        <w:numPr>
          <w:ilvl w:val="0"/>
          <w:numId w:val="0"/>
        </w:numPr>
        <w:spacing w:after="0"/>
        <w:rPr>
          <w:rFonts w:ascii="Calibri" w:eastAsia="Arial" w:hAnsi="Calibri" w:cs="Calibri"/>
          <w:b/>
          <w:bCs/>
          <w:sz w:val="22"/>
          <w:szCs w:val="22"/>
        </w:rPr>
      </w:pPr>
      <w:r w:rsidRPr="00607EB6">
        <w:rPr>
          <w:rFonts w:ascii="Calibri" w:eastAsia="Arial" w:hAnsi="Calibri" w:cs="Calibri"/>
          <w:b/>
          <w:bCs/>
          <w:sz w:val="22"/>
          <w:szCs w:val="22"/>
        </w:rPr>
        <w:t>Related policy/guidance:</w:t>
      </w:r>
    </w:p>
    <w:p w14:paraId="5213644A" w14:textId="77777777" w:rsidR="00607EB6" w:rsidRPr="00607EB6" w:rsidRDefault="00607EB6">
      <w:pPr>
        <w:pStyle w:val="Numberedparagraphs"/>
        <w:numPr>
          <w:ilvl w:val="0"/>
          <w:numId w:val="7"/>
        </w:numPr>
        <w:spacing w:after="0"/>
        <w:rPr>
          <w:rFonts w:ascii="Calibri" w:eastAsiaTheme="majorEastAsia" w:hAnsi="Calibri" w:cs="Calibri"/>
          <w:sz w:val="22"/>
          <w:szCs w:val="22"/>
          <w:lang w:bidi="en-US"/>
        </w:rPr>
      </w:pPr>
      <w:r w:rsidRPr="00607EB6">
        <w:rPr>
          <w:rFonts w:ascii="Calibri" w:eastAsia="Arial" w:hAnsi="Calibri" w:cs="Calibri"/>
          <w:i/>
          <w:iCs/>
          <w:sz w:val="22"/>
          <w:szCs w:val="22"/>
        </w:rPr>
        <w:t>Child Protection and Safeguarding Policy</w:t>
      </w:r>
    </w:p>
    <w:p w14:paraId="2915381C" w14:textId="77777777" w:rsidR="00607EB6" w:rsidRPr="00607EB6" w:rsidRDefault="00607EB6" w:rsidP="00607EB6">
      <w:pPr>
        <w:pStyle w:val="Numberedparagraphs"/>
        <w:numPr>
          <w:ilvl w:val="0"/>
          <w:numId w:val="0"/>
        </w:numPr>
        <w:spacing w:after="0"/>
        <w:ind w:left="510" w:hanging="510"/>
        <w:rPr>
          <w:rFonts w:ascii="Calibri" w:eastAsiaTheme="majorEastAsia" w:hAnsi="Calibri" w:cs="Calibri"/>
          <w:sz w:val="22"/>
          <w:szCs w:val="22"/>
          <w:lang w:bidi="en-US"/>
        </w:rPr>
      </w:pPr>
    </w:p>
    <w:p w14:paraId="4D33C9CD" w14:textId="77777777" w:rsidR="00634CD1" w:rsidRDefault="00634CD1">
      <w:pPr>
        <w:spacing w:after="200" w:line="276" w:lineRule="auto"/>
        <w:jc w:val="left"/>
        <w:rPr>
          <w:rFonts w:eastAsiaTheme="majorEastAsia" w:cstheme="majorBidi"/>
          <w:b/>
          <w:bCs/>
          <w:sz w:val="28"/>
          <w:szCs w:val="28"/>
        </w:rPr>
      </w:pPr>
      <w:bookmarkStart w:id="53" w:name="_Toc189648541"/>
      <w:bookmarkStart w:id="54" w:name="_Toc189648663"/>
      <w:bookmarkStart w:id="55" w:name="_Toc236396568"/>
      <w:r>
        <w:br w:type="page"/>
      </w:r>
    </w:p>
    <w:p w14:paraId="4CFB3CC7" w14:textId="19C8F38B" w:rsidR="00607EB6" w:rsidRDefault="00607EB6" w:rsidP="00607EB6">
      <w:pPr>
        <w:pStyle w:val="Heading1"/>
      </w:pPr>
      <w:r>
        <w:lastRenderedPageBreak/>
        <w:t xml:space="preserve">4.1 </w:t>
      </w:r>
      <w:r w:rsidRPr="00607EB6">
        <w:t>Low-level Concerns about Members of Staff</w:t>
      </w:r>
      <w:bookmarkEnd w:id="53"/>
      <w:bookmarkEnd w:id="54"/>
      <w:bookmarkEnd w:id="55"/>
    </w:p>
    <w:p w14:paraId="10E5B57C" w14:textId="77777777" w:rsidR="00C96BBA" w:rsidRPr="00C96BBA" w:rsidRDefault="00C96BBA" w:rsidP="00C96BBA"/>
    <w:p w14:paraId="5D578C96" w14:textId="2890AFC1" w:rsidR="00607EB6" w:rsidRPr="00607EB6" w:rsidRDefault="00607EB6" w:rsidP="00C96BBA">
      <w:pPr>
        <w:pStyle w:val="Numberedparagraphs"/>
        <w:numPr>
          <w:ilvl w:val="0"/>
          <w:numId w:val="0"/>
        </w:numPr>
        <w:spacing w:after="0"/>
        <w:ind w:right="-45"/>
        <w:textAlignment w:val="baseline"/>
        <w:rPr>
          <w:rFonts w:ascii="Calibri" w:eastAsiaTheme="majorEastAsia" w:hAnsi="Calibri" w:cs="Calibri"/>
          <w:sz w:val="22"/>
          <w:szCs w:val="22"/>
          <w:lang w:bidi="en-US"/>
        </w:rPr>
      </w:pPr>
      <w:bookmarkStart w:id="56" w:name="_Toc72408414"/>
      <w:r w:rsidRPr="00607EB6">
        <w:rPr>
          <w:rFonts w:ascii="Calibri" w:hAnsi="Calibri" w:cs="Calibri"/>
          <w:sz w:val="22"/>
          <w:szCs w:val="22"/>
          <w:lang w:bidi="en-US"/>
        </w:rPr>
        <w:t>A low-level concern is a behaviour towards a child by a member of staff that does not meet the harms threshold, is inconsistent with the staff code of conduct, and may be as simple as causing a sense of unease or a ‘nagging doubt</w:t>
      </w:r>
      <w:r w:rsidR="004800B1" w:rsidRPr="00607EB6">
        <w:rPr>
          <w:rFonts w:ascii="Calibri" w:hAnsi="Calibri" w:cs="Calibri"/>
          <w:sz w:val="22"/>
          <w:szCs w:val="22"/>
          <w:lang w:bidi="en-US"/>
        </w:rPr>
        <w:t>.’</w:t>
      </w:r>
      <w:r w:rsidRPr="00607EB6">
        <w:rPr>
          <w:rFonts w:ascii="Calibri" w:hAnsi="Calibri" w:cs="Calibri"/>
          <w:sz w:val="22"/>
          <w:szCs w:val="22"/>
          <w:lang w:bidi="en-US"/>
        </w:rPr>
        <w:t xml:space="preserve"> For example, this may include:</w:t>
      </w:r>
    </w:p>
    <w:p w14:paraId="02B93EB9" w14:textId="77777777" w:rsidR="00607EB6" w:rsidRPr="00607EB6" w:rsidRDefault="00607EB6">
      <w:pPr>
        <w:pStyle w:val="Numberedparagraphs"/>
        <w:numPr>
          <w:ilvl w:val="1"/>
          <w:numId w:val="6"/>
        </w:numPr>
        <w:spacing w:after="0"/>
        <w:ind w:left="714" w:right="-45" w:hanging="357"/>
        <w:textAlignment w:val="baseline"/>
        <w:rPr>
          <w:rFonts w:ascii="Calibri" w:eastAsiaTheme="majorEastAsia" w:hAnsi="Calibri" w:cs="Calibri"/>
          <w:sz w:val="22"/>
          <w:szCs w:val="22"/>
          <w:lang w:bidi="en-US"/>
        </w:rPr>
      </w:pPr>
      <w:r w:rsidRPr="00607EB6">
        <w:rPr>
          <w:rFonts w:ascii="Calibri" w:hAnsi="Calibri" w:cs="Calibri"/>
          <w:sz w:val="22"/>
          <w:szCs w:val="22"/>
        </w:rPr>
        <w:t>Being over-friendly with children</w:t>
      </w:r>
    </w:p>
    <w:p w14:paraId="17A7E5B9" w14:textId="77777777" w:rsidR="00607EB6" w:rsidRPr="00607EB6" w:rsidRDefault="00607EB6">
      <w:pPr>
        <w:pStyle w:val="Numberedparagraphs"/>
        <w:numPr>
          <w:ilvl w:val="1"/>
          <w:numId w:val="6"/>
        </w:numPr>
        <w:spacing w:after="0"/>
        <w:ind w:left="714" w:right="-45" w:hanging="357"/>
        <w:textAlignment w:val="baseline"/>
        <w:rPr>
          <w:rFonts w:ascii="Calibri" w:eastAsiaTheme="majorEastAsia" w:hAnsi="Calibri" w:cs="Calibri"/>
          <w:sz w:val="22"/>
          <w:szCs w:val="22"/>
          <w:lang w:bidi="en-US"/>
        </w:rPr>
      </w:pPr>
      <w:r w:rsidRPr="00607EB6">
        <w:rPr>
          <w:rFonts w:ascii="Calibri" w:hAnsi="Calibri" w:cs="Calibri"/>
          <w:sz w:val="22"/>
          <w:szCs w:val="22"/>
          <w:lang w:eastAsia="en-GB"/>
        </w:rPr>
        <w:t>Having favourites</w:t>
      </w:r>
    </w:p>
    <w:p w14:paraId="1F24ABA0" w14:textId="77777777" w:rsidR="00607EB6" w:rsidRPr="00607EB6" w:rsidRDefault="00607EB6">
      <w:pPr>
        <w:pStyle w:val="Numberedparagraphs"/>
        <w:numPr>
          <w:ilvl w:val="1"/>
          <w:numId w:val="6"/>
        </w:numPr>
        <w:spacing w:after="0"/>
        <w:ind w:left="714" w:right="-45" w:hanging="357"/>
        <w:textAlignment w:val="baseline"/>
        <w:rPr>
          <w:rFonts w:ascii="Calibri" w:eastAsiaTheme="majorEastAsia" w:hAnsi="Calibri" w:cs="Calibri"/>
          <w:sz w:val="22"/>
          <w:szCs w:val="22"/>
          <w:lang w:bidi="en-US"/>
        </w:rPr>
      </w:pPr>
      <w:r w:rsidRPr="00607EB6">
        <w:rPr>
          <w:rFonts w:ascii="Calibri" w:hAnsi="Calibri" w:cs="Calibri"/>
          <w:sz w:val="22"/>
          <w:szCs w:val="22"/>
          <w:lang w:eastAsia="en-GB"/>
        </w:rPr>
        <w:t>Taking photographs of children on a personal device</w:t>
      </w:r>
    </w:p>
    <w:p w14:paraId="5CD8D331" w14:textId="77777777" w:rsidR="00607EB6" w:rsidRPr="00607EB6" w:rsidRDefault="00607EB6">
      <w:pPr>
        <w:pStyle w:val="Numberedparagraphs"/>
        <w:numPr>
          <w:ilvl w:val="1"/>
          <w:numId w:val="6"/>
        </w:numPr>
        <w:spacing w:after="0"/>
        <w:ind w:left="714" w:right="-45" w:hanging="357"/>
        <w:textAlignment w:val="baseline"/>
        <w:rPr>
          <w:rFonts w:ascii="Calibri" w:eastAsiaTheme="majorEastAsia" w:hAnsi="Calibri" w:cs="Calibri"/>
          <w:sz w:val="22"/>
          <w:szCs w:val="22"/>
          <w:lang w:bidi="en-US"/>
        </w:rPr>
      </w:pPr>
      <w:r w:rsidRPr="00607EB6">
        <w:rPr>
          <w:rFonts w:ascii="Calibri" w:hAnsi="Calibri" w:cs="Calibri"/>
          <w:sz w:val="22"/>
          <w:szCs w:val="22"/>
          <w:lang w:eastAsia="en-GB"/>
        </w:rPr>
        <w:t>Engaging in one-to-one activities where they can’t easily be seen</w:t>
      </w:r>
    </w:p>
    <w:p w14:paraId="052AF63E" w14:textId="77777777" w:rsidR="00607EB6" w:rsidRPr="00C96BBA" w:rsidRDefault="00607EB6">
      <w:pPr>
        <w:pStyle w:val="Numberedparagraphs"/>
        <w:numPr>
          <w:ilvl w:val="1"/>
          <w:numId w:val="6"/>
        </w:numPr>
        <w:spacing w:after="0"/>
        <w:ind w:left="714" w:right="-45" w:hanging="357"/>
        <w:textAlignment w:val="baseline"/>
        <w:rPr>
          <w:rFonts w:ascii="Calibri" w:eastAsiaTheme="majorEastAsia" w:hAnsi="Calibri" w:cs="Calibri"/>
          <w:sz w:val="22"/>
          <w:szCs w:val="22"/>
          <w:lang w:bidi="en-US"/>
        </w:rPr>
      </w:pPr>
      <w:r w:rsidRPr="00607EB6">
        <w:rPr>
          <w:rFonts w:ascii="Calibri" w:hAnsi="Calibri" w:cs="Calibri"/>
          <w:sz w:val="22"/>
          <w:szCs w:val="22"/>
          <w:lang w:eastAsia="en-GB"/>
        </w:rPr>
        <w:t>Using inappropriate language</w:t>
      </w:r>
    </w:p>
    <w:p w14:paraId="034C32C6" w14:textId="77777777" w:rsidR="00C96BBA" w:rsidRPr="00607EB6" w:rsidRDefault="00C96BBA" w:rsidP="00C96BBA">
      <w:pPr>
        <w:pStyle w:val="Numberedparagraphs"/>
        <w:numPr>
          <w:ilvl w:val="0"/>
          <w:numId w:val="0"/>
        </w:numPr>
        <w:spacing w:after="0"/>
        <w:ind w:left="510" w:right="-45" w:hanging="510"/>
        <w:textAlignment w:val="baseline"/>
        <w:rPr>
          <w:rFonts w:ascii="Calibri" w:eastAsiaTheme="majorEastAsia" w:hAnsi="Calibri" w:cs="Calibri"/>
          <w:sz w:val="22"/>
          <w:szCs w:val="22"/>
          <w:lang w:bidi="en-US"/>
        </w:rPr>
      </w:pPr>
    </w:p>
    <w:p w14:paraId="5C354A2A" w14:textId="77777777" w:rsidR="00607EB6" w:rsidRPr="00607EB6" w:rsidRDefault="00607EB6" w:rsidP="00607EB6">
      <w:pPr>
        <w:pStyle w:val="Numberedparagraphs"/>
        <w:numPr>
          <w:ilvl w:val="0"/>
          <w:numId w:val="0"/>
        </w:numPr>
        <w:spacing w:after="0"/>
        <w:ind w:right="-45"/>
        <w:textAlignment w:val="baseline"/>
        <w:rPr>
          <w:rFonts w:ascii="Calibri" w:eastAsiaTheme="majorEastAsia" w:hAnsi="Calibri" w:cs="Calibri"/>
          <w:sz w:val="22"/>
          <w:szCs w:val="22"/>
          <w:lang w:bidi="en-US"/>
        </w:rPr>
      </w:pPr>
      <w:r w:rsidRPr="00607EB6">
        <w:rPr>
          <w:rFonts w:ascii="Calibri" w:hAnsi="Calibri" w:cs="Calibri"/>
          <w:sz w:val="22"/>
          <w:szCs w:val="22"/>
          <w:lang w:bidi="en-US"/>
        </w:rPr>
        <w:t>Low-level concerns can include inappropriate conduct inside and outside of work</w:t>
      </w:r>
      <w:r w:rsidRPr="00607EB6">
        <w:rPr>
          <w:rFonts w:ascii="Calibri" w:hAnsi="Calibri" w:cs="Calibri"/>
          <w:sz w:val="22"/>
          <w:szCs w:val="22"/>
        </w:rPr>
        <w:t>.</w:t>
      </w:r>
    </w:p>
    <w:p w14:paraId="036B1C75" w14:textId="77777777" w:rsidR="00607EB6" w:rsidRPr="00607EB6" w:rsidRDefault="00607EB6" w:rsidP="00607EB6">
      <w:pPr>
        <w:pStyle w:val="Numberedparagraphs"/>
        <w:numPr>
          <w:ilvl w:val="0"/>
          <w:numId w:val="0"/>
        </w:numPr>
        <w:spacing w:after="0"/>
        <w:ind w:left="360" w:right="-46"/>
        <w:textAlignment w:val="baseline"/>
        <w:rPr>
          <w:rFonts w:ascii="Calibri" w:eastAsiaTheme="majorEastAsia" w:hAnsi="Calibri" w:cs="Calibri"/>
          <w:sz w:val="22"/>
          <w:szCs w:val="22"/>
          <w:lang w:bidi="en-US"/>
        </w:rPr>
      </w:pPr>
    </w:p>
    <w:p w14:paraId="3F2F56E5" w14:textId="77777777" w:rsidR="00607EB6" w:rsidRPr="00607EB6" w:rsidRDefault="00607EB6" w:rsidP="00C96BBA">
      <w:pPr>
        <w:pStyle w:val="Numberedparagraphs"/>
        <w:numPr>
          <w:ilvl w:val="0"/>
          <w:numId w:val="0"/>
        </w:numPr>
        <w:spacing w:after="0"/>
        <w:ind w:right="-45"/>
        <w:jc w:val="both"/>
        <w:textAlignment w:val="baseline"/>
        <w:rPr>
          <w:rFonts w:ascii="Calibri" w:eastAsiaTheme="majorEastAsia" w:hAnsi="Calibri" w:cs="Calibri"/>
          <w:sz w:val="22"/>
          <w:szCs w:val="22"/>
          <w:lang w:bidi="en-US"/>
        </w:rPr>
      </w:pPr>
      <w:r w:rsidRPr="00607EB6">
        <w:rPr>
          <w:rFonts w:ascii="Calibri" w:hAnsi="Calibri" w:cs="Calibri"/>
          <w:sz w:val="22"/>
          <w:szCs w:val="22"/>
          <w:lang w:bidi="en-US"/>
        </w:rPr>
        <w:t>All staff should share any low-level concerns they have using the reporting procedures set out in our child protection and safeguarding policy. We also encourage staff to self-refer if they find themselves in a situation that could be misinterpreted. If staff are not sure whether behaviour would be deemed a low-level concern, we encourage staff to report it.</w:t>
      </w:r>
    </w:p>
    <w:p w14:paraId="16257758" w14:textId="77777777" w:rsidR="00607EB6" w:rsidRPr="00607EB6" w:rsidRDefault="00607EB6" w:rsidP="00607EB6">
      <w:pPr>
        <w:pStyle w:val="ListParagraph"/>
        <w:rPr>
          <w:rFonts w:ascii="Calibri" w:eastAsiaTheme="majorEastAsia" w:hAnsi="Calibri" w:cs="Calibri"/>
          <w:sz w:val="22"/>
          <w:szCs w:val="22"/>
          <w:lang w:bidi="en-US"/>
        </w:rPr>
      </w:pPr>
    </w:p>
    <w:p w14:paraId="366030E1" w14:textId="0E3752ED" w:rsidR="00607EB6" w:rsidRPr="00607EB6" w:rsidRDefault="00607EB6" w:rsidP="00C96BBA">
      <w:pPr>
        <w:pStyle w:val="Numberedparagraphs"/>
        <w:numPr>
          <w:ilvl w:val="0"/>
          <w:numId w:val="0"/>
        </w:numPr>
        <w:spacing w:after="0"/>
        <w:ind w:right="-45"/>
        <w:jc w:val="both"/>
        <w:textAlignment w:val="baseline"/>
        <w:rPr>
          <w:rFonts w:ascii="Calibri" w:eastAsiaTheme="majorEastAsia" w:hAnsi="Calibri" w:cs="Calibri"/>
          <w:sz w:val="22"/>
          <w:szCs w:val="22"/>
          <w:lang w:bidi="en-US"/>
        </w:rPr>
      </w:pPr>
      <w:r w:rsidRPr="00607EB6">
        <w:rPr>
          <w:rFonts w:ascii="Calibri" w:hAnsi="Calibri" w:cs="Calibri"/>
          <w:sz w:val="22"/>
          <w:szCs w:val="22"/>
          <w:lang w:bidi="en-US"/>
        </w:rPr>
        <w:t xml:space="preserve">All reports will be handled in a responsive, </w:t>
      </w:r>
      <w:r w:rsidR="004800B1" w:rsidRPr="00607EB6">
        <w:rPr>
          <w:rFonts w:ascii="Calibri" w:hAnsi="Calibri" w:cs="Calibri"/>
          <w:sz w:val="22"/>
          <w:szCs w:val="22"/>
          <w:lang w:bidi="en-US"/>
        </w:rPr>
        <w:t>sensitive,</w:t>
      </w:r>
      <w:r w:rsidRPr="00607EB6">
        <w:rPr>
          <w:rFonts w:ascii="Calibri" w:hAnsi="Calibri" w:cs="Calibri"/>
          <w:sz w:val="22"/>
          <w:szCs w:val="22"/>
          <w:lang w:bidi="en-US"/>
        </w:rPr>
        <w:t xml:space="preserve"> and proportionate way.</w:t>
      </w:r>
    </w:p>
    <w:p w14:paraId="233FED46" w14:textId="77777777" w:rsidR="00607EB6" w:rsidRPr="00607EB6" w:rsidRDefault="00607EB6" w:rsidP="00C96BBA">
      <w:pPr>
        <w:pStyle w:val="ListParagraph"/>
        <w:jc w:val="both"/>
        <w:rPr>
          <w:rFonts w:ascii="Calibri" w:eastAsiaTheme="majorEastAsia" w:hAnsi="Calibri" w:cs="Calibri"/>
          <w:sz w:val="22"/>
          <w:szCs w:val="22"/>
          <w:lang w:bidi="en-US"/>
        </w:rPr>
      </w:pPr>
    </w:p>
    <w:p w14:paraId="667E5F7C" w14:textId="77777777" w:rsidR="00607EB6" w:rsidRPr="00607EB6" w:rsidRDefault="00607EB6" w:rsidP="00C96BBA">
      <w:pPr>
        <w:pStyle w:val="Numberedparagraphs"/>
        <w:numPr>
          <w:ilvl w:val="0"/>
          <w:numId w:val="0"/>
        </w:numPr>
        <w:spacing w:after="0"/>
        <w:ind w:right="-45"/>
        <w:jc w:val="both"/>
        <w:textAlignment w:val="baseline"/>
        <w:rPr>
          <w:rFonts w:ascii="Calibri" w:eastAsiaTheme="majorEastAsia" w:hAnsi="Calibri" w:cs="Calibri"/>
          <w:sz w:val="22"/>
          <w:szCs w:val="22"/>
          <w:lang w:bidi="en-US"/>
        </w:rPr>
      </w:pPr>
      <w:r w:rsidRPr="00607EB6">
        <w:rPr>
          <w:rFonts w:ascii="Calibri" w:hAnsi="Calibri" w:cs="Calibri"/>
          <w:sz w:val="22"/>
          <w:szCs w:val="22"/>
          <w:lang w:bidi="en-US"/>
        </w:rPr>
        <w:t>Unprofessional behaviour will be addressed, and the staff member supported to correct it, at an early stage.</w:t>
      </w:r>
    </w:p>
    <w:p w14:paraId="1921F5B6" w14:textId="77777777" w:rsidR="00607EB6" w:rsidRPr="00607EB6" w:rsidRDefault="00607EB6" w:rsidP="00C96BBA">
      <w:pPr>
        <w:pStyle w:val="ListParagraph"/>
        <w:jc w:val="both"/>
        <w:rPr>
          <w:rFonts w:ascii="Calibri" w:eastAsiaTheme="majorEastAsia" w:hAnsi="Calibri" w:cs="Calibri"/>
          <w:sz w:val="22"/>
          <w:szCs w:val="22"/>
          <w:lang w:bidi="en-US"/>
        </w:rPr>
      </w:pPr>
    </w:p>
    <w:p w14:paraId="46DBFC8A" w14:textId="7418773F" w:rsidR="00607EB6" w:rsidRPr="00607EB6" w:rsidRDefault="00607EB6" w:rsidP="00C96BBA">
      <w:pPr>
        <w:pStyle w:val="Numberedparagraphs"/>
        <w:numPr>
          <w:ilvl w:val="0"/>
          <w:numId w:val="0"/>
        </w:numPr>
        <w:spacing w:after="0"/>
        <w:ind w:right="-45"/>
        <w:jc w:val="both"/>
        <w:textAlignment w:val="baseline"/>
        <w:rPr>
          <w:rFonts w:ascii="Calibri" w:eastAsiaTheme="majorEastAsia" w:hAnsi="Calibri" w:cs="Calibri"/>
          <w:sz w:val="22"/>
          <w:szCs w:val="22"/>
          <w:lang w:bidi="en-US"/>
        </w:rPr>
      </w:pPr>
      <w:r w:rsidRPr="00607EB6">
        <w:rPr>
          <w:rFonts w:ascii="Calibri" w:hAnsi="Calibri" w:cs="Calibri"/>
          <w:sz w:val="22"/>
          <w:szCs w:val="22"/>
          <w:lang w:bidi="en-US"/>
        </w:rPr>
        <w:t xml:space="preserve">This creates and embeds a culture of openness, </w:t>
      </w:r>
      <w:r w:rsidR="004800B1" w:rsidRPr="00607EB6">
        <w:rPr>
          <w:rFonts w:ascii="Calibri" w:hAnsi="Calibri" w:cs="Calibri"/>
          <w:sz w:val="22"/>
          <w:szCs w:val="22"/>
          <w:lang w:bidi="en-US"/>
        </w:rPr>
        <w:t>trust,</w:t>
      </w:r>
      <w:r w:rsidRPr="00607EB6">
        <w:rPr>
          <w:rFonts w:ascii="Calibri" w:hAnsi="Calibri" w:cs="Calibri"/>
          <w:sz w:val="22"/>
          <w:szCs w:val="22"/>
          <w:lang w:bidi="en-US"/>
        </w:rPr>
        <w:t xml:space="preserve"> and transparency in which our values and expected behaviour are constantly lived, </w:t>
      </w:r>
      <w:r w:rsidR="004800B1" w:rsidRPr="00607EB6">
        <w:rPr>
          <w:rFonts w:ascii="Calibri" w:hAnsi="Calibri" w:cs="Calibri"/>
          <w:sz w:val="22"/>
          <w:szCs w:val="22"/>
          <w:lang w:bidi="en-US"/>
        </w:rPr>
        <w:t>monitored,</w:t>
      </w:r>
      <w:r w:rsidRPr="00607EB6">
        <w:rPr>
          <w:rFonts w:ascii="Calibri" w:hAnsi="Calibri" w:cs="Calibri"/>
          <w:sz w:val="22"/>
          <w:szCs w:val="22"/>
          <w:lang w:bidi="en-US"/>
        </w:rPr>
        <w:t xml:space="preserve"> and reinforced by all staff, while minimising the risk of abuse.</w:t>
      </w:r>
    </w:p>
    <w:p w14:paraId="00742788" w14:textId="77777777" w:rsidR="00607EB6" w:rsidRPr="00607EB6" w:rsidRDefault="00607EB6" w:rsidP="00C96BBA">
      <w:pPr>
        <w:pStyle w:val="ListParagraph"/>
        <w:jc w:val="both"/>
        <w:rPr>
          <w:rFonts w:ascii="Calibri" w:hAnsi="Calibri" w:cs="Calibri"/>
          <w:sz w:val="22"/>
          <w:szCs w:val="22"/>
          <w:lang w:bidi="en-US"/>
        </w:rPr>
      </w:pPr>
    </w:p>
    <w:p w14:paraId="031D4761" w14:textId="0305A75D" w:rsidR="00607EB6" w:rsidRDefault="00607EB6" w:rsidP="00C96BBA">
      <w:pPr>
        <w:pStyle w:val="Numberedparagraphs"/>
        <w:numPr>
          <w:ilvl w:val="0"/>
          <w:numId w:val="0"/>
        </w:numPr>
        <w:spacing w:after="0"/>
        <w:ind w:right="-45"/>
        <w:jc w:val="both"/>
        <w:textAlignment w:val="baseline"/>
        <w:rPr>
          <w:rFonts w:ascii="Calibri" w:hAnsi="Calibri" w:cs="Calibri"/>
          <w:sz w:val="22"/>
          <w:szCs w:val="22"/>
          <w:lang w:bidi="en-US"/>
        </w:rPr>
      </w:pPr>
      <w:r w:rsidRPr="00607EB6">
        <w:rPr>
          <w:rFonts w:ascii="Calibri" w:hAnsi="Calibri" w:cs="Calibri"/>
          <w:sz w:val="22"/>
          <w:szCs w:val="22"/>
          <w:lang w:bidi="en-US"/>
        </w:rPr>
        <w:t xml:space="preserve">Reporting and responding to low-level concerns </w:t>
      </w:r>
      <w:r w:rsidR="001336B3" w:rsidRPr="00607EB6">
        <w:rPr>
          <w:rFonts w:ascii="Calibri" w:hAnsi="Calibri" w:cs="Calibri"/>
          <w:sz w:val="22"/>
          <w:szCs w:val="22"/>
          <w:lang w:bidi="en-US"/>
        </w:rPr>
        <w:t>are</w:t>
      </w:r>
      <w:r w:rsidRPr="00607EB6">
        <w:rPr>
          <w:rFonts w:ascii="Calibri" w:hAnsi="Calibri" w:cs="Calibri"/>
          <w:sz w:val="22"/>
          <w:szCs w:val="22"/>
          <w:lang w:bidi="en-US"/>
        </w:rPr>
        <w:t xml:space="preserve"> covered in more detail in our child protection and safeguarding policy. Staff will familiarise themselves with our Safeguarding and Child Protection Policy, and the Prevent initiative described therein, and ensure they are aware of the processes to follow if they have concerns about a child.</w:t>
      </w:r>
    </w:p>
    <w:p w14:paraId="0F964BE4" w14:textId="77777777" w:rsidR="00C96BBA" w:rsidRPr="00607EB6" w:rsidRDefault="00C96BBA" w:rsidP="00C96BBA">
      <w:pPr>
        <w:pStyle w:val="Numberedparagraphs"/>
        <w:numPr>
          <w:ilvl w:val="0"/>
          <w:numId w:val="0"/>
        </w:numPr>
        <w:spacing w:after="0"/>
        <w:ind w:right="-45"/>
        <w:jc w:val="both"/>
        <w:textAlignment w:val="baseline"/>
        <w:rPr>
          <w:rFonts w:ascii="Calibri" w:eastAsiaTheme="majorEastAsia" w:hAnsi="Calibri" w:cs="Calibri"/>
          <w:sz w:val="22"/>
          <w:szCs w:val="22"/>
          <w:lang w:bidi="en-US"/>
        </w:rPr>
      </w:pPr>
    </w:p>
    <w:p w14:paraId="154805D8" w14:textId="77777777" w:rsidR="00607EB6" w:rsidRPr="00607EB6" w:rsidRDefault="00607EB6" w:rsidP="00C96BBA">
      <w:pPr>
        <w:pStyle w:val="Numberedparagraphs"/>
        <w:numPr>
          <w:ilvl w:val="0"/>
          <w:numId w:val="0"/>
        </w:numPr>
        <w:spacing w:after="0"/>
        <w:rPr>
          <w:rFonts w:ascii="Calibri" w:eastAsia="Arial" w:hAnsi="Calibri" w:cs="Calibri"/>
          <w:b/>
          <w:bCs/>
          <w:sz w:val="22"/>
          <w:szCs w:val="22"/>
        </w:rPr>
      </w:pPr>
      <w:r w:rsidRPr="00607EB6">
        <w:rPr>
          <w:rFonts w:ascii="Calibri" w:eastAsia="Arial" w:hAnsi="Calibri" w:cs="Calibri"/>
          <w:b/>
          <w:bCs/>
          <w:sz w:val="22"/>
          <w:szCs w:val="22"/>
        </w:rPr>
        <w:t>Related policy/guidance:</w:t>
      </w:r>
    </w:p>
    <w:p w14:paraId="0714F7E3" w14:textId="77777777" w:rsidR="00607EB6" w:rsidRPr="00607EB6" w:rsidRDefault="00607EB6">
      <w:pPr>
        <w:pStyle w:val="Numberedparagraphs"/>
        <w:numPr>
          <w:ilvl w:val="0"/>
          <w:numId w:val="7"/>
        </w:numPr>
        <w:spacing w:after="0"/>
        <w:rPr>
          <w:rFonts w:ascii="Calibri" w:eastAsiaTheme="majorEastAsia" w:hAnsi="Calibri" w:cs="Calibri"/>
          <w:sz w:val="22"/>
          <w:szCs w:val="22"/>
          <w:lang w:bidi="en-US"/>
        </w:rPr>
      </w:pPr>
      <w:r w:rsidRPr="00607EB6">
        <w:rPr>
          <w:rFonts w:ascii="Calibri" w:eastAsia="Arial" w:hAnsi="Calibri" w:cs="Calibri"/>
          <w:i/>
          <w:iCs/>
          <w:sz w:val="22"/>
          <w:szCs w:val="22"/>
        </w:rPr>
        <w:t>Child Protection and Safeguarding Policy</w:t>
      </w:r>
    </w:p>
    <w:p w14:paraId="3E605B1A" w14:textId="77777777" w:rsidR="00607EB6" w:rsidRPr="00607EB6" w:rsidRDefault="00607EB6" w:rsidP="00607EB6">
      <w:pPr>
        <w:pStyle w:val="Numberedparagraphs"/>
        <w:numPr>
          <w:ilvl w:val="0"/>
          <w:numId w:val="0"/>
        </w:numPr>
        <w:spacing w:after="0"/>
        <w:ind w:left="510" w:hanging="510"/>
        <w:rPr>
          <w:rFonts w:ascii="Calibri" w:eastAsiaTheme="majorEastAsia" w:hAnsi="Calibri" w:cs="Calibri"/>
          <w:sz w:val="22"/>
          <w:szCs w:val="22"/>
          <w:lang w:bidi="en-US"/>
        </w:rPr>
      </w:pPr>
    </w:p>
    <w:p w14:paraId="4A768470" w14:textId="29B24894" w:rsidR="00607EB6" w:rsidRDefault="00607EB6" w:rsidP="00607EB6">
      <w:pPr>
        <w:pStyle w:val="Heading1"/>
      </w:pPr>
      <w:bookmarkStart w:id="57" w:name="_Toc189648542"/>
      <w:bookmarkStart w:id="58" w:name="_Toc189648664"/>
      <w:bookmarkStart w:id="59" w:name="_Toc236396569"/>
      <w:r>
        <w:t xml:space="preserve">4.2/ </w:t>
      </w:r>
      <w:r w:rsidRPr="00607EB6">
        <w:t>Identification Badge</w:t>
      </w:r>
      <w:bookmarkEnd w:id="57"/>
      <w:bookmarkEnd w:id="58"/>
      <w:bookmarkEnd w:id="59"/>
    </w:p>
    <w:p w14:paraId="17844A3C" w14:textId="77777777" w:rsidR="00C96BBA" w:rsidRPr="00C96BBA" w:rsidRDefault="00C96BBA" w:rsidP="00C96BBA"/>
    <w:p w14:paraId="3FC38B06" w14:textId="5CC5A997" w:rsidR="00607EB6" w:rsidRPr="00607EB6" w:rsidRDefault="00607EB6" w:rsidP="00C96BBA">
      <w:pPr>
        <w:pStyle w:val="Numberedparagraphs"/>
        <w:numPr>
          <w:ilvl w:val="0"/>
          <w:numId w:val="0"/>
        </w:numPr>
        <w:spacing w:after="0"/>
        <w:ind w:right="-45"/>
        <w:jc w:val="both"/>
        <w:textAlignment w:val="baseline"/>
        <w:rPr>
          <w:rFonts w:ascii="Calibri" w:hAnsi="Calibri" w:cs="Calibri"/>
          <w:sz w:val="22"/>
          <w:szCs w:val="22"/>
          <w:lang w:bidi="en-US"/>
        </w:rPr>
      </w:pPr>
      <w:r w:rsidRPr="00AE1352">
        <w:rPr>
          <w:rFonts w:ascii="Calibri" w:hAnsi="Calibri" w:cs="Calibri"/>
          <w:sz w:val="22"/>
          <w:szCs w:val="22"/>
          <w:lang w:bidi="en-US"/>
        </w:rPr>
        <w:t xml:space="preserve">You must visibly display your Identification Badge at all </w:t>
      </w:r>
      <w:r w:rsidR="00C96BBA" w:rsidRPr="00AE1352">
        <w:rPr>
          <w:rFonts w:ascii="Calibri" w:hAnsi="Calibri" w:cs="Calibri"/>
          <w:sz w:val="22"/>
          <w:szCs w:val="22"/>
          <w:lang w:bidi="en-US"/>
        </w:rPr>
        <w:t>times,</w:t>
      </w:r>
      <w:r w:rsidRPr="00AE1352">
        <w:rPr>
          <w:rFonts w:ascii="Calibri" w:hAnsi="Calibri" w:cs="Calibri"/>
          <w:sz w:val="22"/>
          <w:szCs w:val="22"/>
          <w:lang w:bidi="en-US"/>
        </w:rPr>
        <w:t xml:space="preserve"> and you are required to challenge anyone without either an Employee ID or Visitor’s Badge. You must not allow any individual not displaying an ID Badge to follow (“tailgate”) you into or onto any Trust premises. If you come to work without your badge, you must report to the appropriate school office, or central office for central staff, and use a temporary replacement</w:t>
      </w:r>
      <w:r w:rsidRPr="00AE1352">
        <w:rPr>
          <w:rFonts w:ascii="Calibri" w:hAnsi="Calibri" w:cs="Calibri"/>
          <w:i/>
          <w:iCs/>
          <w:sz w:val="22"/>
          <w:szCs w:val="22"/>
          <w:lang w:bidi="en-US"/>
        </w:rPr>
        <w:t xml:space="preserve">. </w:t>
      </w:r>
      <w:r w:rsidRPr="00AE1352">
        <w:rPr>
          <w:rFonts w:ascii="Calibri" w:hAnsi="Calibri" w:cs="Calibri"/>
          <w:sz w:val="22"/>
          <w:szCs w:val="22"/>
          <w:lang w:bidi="en-US"/>
        </w:rPr>
        <w:t>If you lose your ID Badge, you must report it immediately to your manager.</w:t>
      </w:r>
    </w:p>
    <w:p w14:paraId="4BB94E87" w14:textId="77777777" w:rsidR="00607EB6" w:rsidRPr="00607EB6" w:rsidRDefault="00607EB6" w:rsidP="00607EB6">
      <w:pPr>
        <w:pStyle w:val="Numberedparagraphs"/>
        <w:numPr>
          <w:ilvl w:val="0"/>
          <w:numId w:val="0"/>
        </w:numPr>
        <w:spacing w:after="0"/>
        <w:ind w:left="510" w:right="-46" w:hanging="510"/>
        <w:textAlignment w:val="baseline"/>
        <w:rPr>
          <w:rFonts w:ascii="Calibri" w:hAnsi="Calibri" w:cs="Calibri"/>
          <w:sz w:val="22"/>
          <w:szCs w:val="22"/>
        </w:rPr>
      </w:pPr>
    </w:p>
    <w:p w14:paraId="431C58EC" w14:textId="77777777" w:rsidR="00634CD1" w:rsidRDefault="00634CD1">
      <w:pPr>
        <w:spacing w:after="200" w:line="276" w:lineRule="auto"/>
        <w:jc w:val="left"/>
        <w:rPr>
          <w:rFonts w:eastAsiaTheme="majorEastAsia" w:cstheme="majorBidi"/>
          <w:b/>
          <w:bCs/>
          <w:sz w:val="28"/>
          <w:szCs w:val="28"/>
        </w:rPr>
      </w:pPr>
      <w:bookmarkStart w:id="60" w:name="_Toc189648543"/>
      <w:bookmarkStart w:id="61" w:name="_Toc189648665"/>
      <w:bookmarkStart w:id="62" w:name="_Toc236396570"/>
      <w:bookmarkEnd w:id="56"/>
      <w:r>
        <w:br w:type="page"/>
      </w:r>
    </w:p>
    <w:p w14:paraId="1F0679B8" w14:textId="56D1A10D" w:rsidR="00607EB6" w:rsidRDefault="00607EB6" w:rsidP="00607EB6">
      <w:pPr>
        <w:pStyle w:val="Heading1"/>
      </w:pPr>
      <w:r>
        <w:lastRenderedPageBreak/>
        <w:t xml:space="preserve">5/ </w:t>
      </w:r>
      <w:r w:rsidRPr="00607EB6">
        <w:t>Staff/Pupil Relationships</w:t>
      </w:r>
      <w:bookmarkEnd w:id="60"/>
      <w:bookmarkEnd w:id="61"/>
      <w:bookmarkEnd w:id="62"/>
      <w:r w:rsidRPr="00607EB6">
        <w:t xml:space="preserve"> </w:t>
      </w:r>
    </w:p>
    <w:p w14:paraId="1981C5CB" w14:textId="77777777" w:rsidR="00C96BBA" w:rsidRPr="00C96BBA" w:rsidRDefault="00C96BBA" w:rsidP="00C96BBA"/>
    <w:p w14:paraId="5678582A" w14:textId="77777777" w:rsidR="00607EB6" w:rsidRPr="00607EB6" w:rsidRDefault="00607EB6" w:rsidP="00C96BBA">
      <w:pPr>
        <w:pStyle w:val="Numberedparagraphs"/>
        <w:numPr>
          <w:ilvl w:val="0"/>
          <w:numId w:val="0"/>
        </w:numPr>
        <w:spacing w:after="0"/>
        <w:ind w:right="-45"/>
        <w:textAlignment w:val="baseline"/>
        <w:rPr>
          <w:rFonts w:ascii="Calibri" w:hAnsi="Calibri" w:cs="Calibri"/>
          <w:sz w:val="22"/>
          <w:szCs w:val="22"/>
        </w:rPr>
      </w:pPr>
      <w:r w:rsidRPr="00607EB6">
        <w:rPr>
          <w:rFonts w:ascii="Calibri" w:hAnsi="Calibri" w:cs="Calibri"/>
          <w:sz w:val="22"/>
          <w:szCs w:val="22"/>
          <w:lang w:bidi="en-US"/>
        </w:rPr>
        <w:t>Staff will observe proper boundaries with pupils that are appropriate to their professional position. They will act in a fair and transparent way that would not lead anyone to reasonably assume they are not doing so.</w:t>
      </w:r>
      <w:r w:rsidRPr="00607EB6">
        <w:rPr>
          <w:rFonts w:ascii="Calibri" w:hAnsi="Calibri" w:cs="Calibri"/>
          <w:sz w:val="22"/>
          <w:szCs w:val="22"/>
        </w:rPr>
        <w:t xml:space="preserve"> </w:t>
      </w:r>
      <w:r w:rsidRPr="00607EB6">
        <w:rPr>
          <w:rFonts w:ascii="Calibri" w:hAnsi="Calibri" w:cs="Calibri"/>
          <w:sz w:val="22"/>
          <w:szCs w:val="22"/>
        </w:rPr>
        <w:br/>
      </w:r>
    </w:p>
    <w:p w14:paraId="61DB38AB" w14:textId="77777777" w:rsidR="00607EB6" w:rsidRPr="00607EB6" w:rsidRDefault="00607EB6" w:rsidP="00C96BBA">
      <w:pPr>
        <w:pStyle w:val="Numberedparagraphs"/>
        <w:numPr>
          <w:ilvl w:val="0"/>
          <w:numId w:val="0"/>
        </w:numPr>
        <w:spacing w:after="0"/>
        <w:ind w:right="-45"/>
        <w:textAlignment w:val="baseline"/>
        <w:rPr>
          <w:rFonts w:ascii="Calibri" w:hAnsi="Calibri" w:cs="Calibri"/>
          <w:sz w:val="22"/>
          <w:szCs w:val="22"/>
        </w:rPr>
      </w:pPr>
      <w:r w:rsidRPr="00607EB6">
        <w:rPr>
          <w:rFonts w:ascii="Calibri" w:hAnsi="Calibri" w:cs="Calibri"/>
          <w:sz w:val="22"/>
          <w:szCs w:val="22"/>
          <w:lang w:bidi="en-US"/>
        </w:rPr>
        <w:t>If staff members and pupils must spend time on a one-to-one basis, staff will ensure that:</w:t>
      </w:r>
    </w:p>
    <w:p w14:paraId="3219EA2A" w14:textId="594D5C92" w:rsidR="00607EB6" w:rsidRPr="00607EB6" w:rsidRDefault="00607EB6">
      <w:pPr>
        <w:pStyle w:val="Numberedparagraphs"/>
        <w:numPr>
          <w:ilvl w:val="1"/>
          <w:numId w:val="6"/>
        </w:numPr>
        <w:spacing w:after="0"/>
        <w:ind w:left="714" w:right="-45" w:hanging="357"/>
        <w:textAlignment w:val="baseline"/>
        <w:rPr>
          <w:rFonts w:ascii="Calibri" w:hAnsi="Calibri" w:cs="Calibri"/>
          <w:sz w:val="22"/>
          <w:szCs w:val="22"/>
        </w:rPr>
      </w:pPr>
      <w:r w:rsidRPr="00607EB6">
        <w:rPr>
          <w:rFonts w:ascii="Calibri" w:hAnsi="Calibri" w:cs="Calibri"/>
          <w:sz w:val="22"/>
          <w:szCs w:val="22"/>
          <w:lang w:eastAsia="en-GB"/>
        </w:rPr>
        <w:t xml:space="preserve">This takes place in a public place that others can </w:t>
      </w:r>
      <w:r w:rsidR="001336B3" w:rsidRPr="00607EB6">
        <w:rPr>
          <w:rFonts w:ascii="Calibri" w:hAnsi="Calibri" w:cs="Calibri"/>
          <w:sz w:val="22"/>
          <w:szCs w:val="22"/>
          <w:lang w:eastAsia="en-GB"/>
        </w:rPr>
        <w:t>access.</w:t>
      </w:r>
    </w:p>
    <w:p w14:paraId="27391245" w14:textId="36B67585" w:rsidR="00607EB6" w:rsidRPr="00607EB6" w:rsidRDefault="00607EB6">
      <w:pPr>
        <w:pStyle w:val="Numberedparagraphs"/>
        <w:numPr>
          <w:ilvl w:val="1"/>
          <w:numId w:val="6"/>
        </w:numPr>
        <w:spacing w:after="0"/>
        <w:ind w:left="714" w:right="-45" w:hanging="357"/>
        <w:textAlignment w:val="baseline"/>
        <w:rPr>
          <w:rFonts w:ascii="Calibri" w:hAnsi="Calibri" w:cs="Calibri"/>
          <w:sz w:val="22"/>
          <w:szCs w:val="22"/>
        </w:rPr>
      </w:pPr>
      <w:r w:rsidRPr="00607EB6">
        <w:rPr>
          <w:rFonts w:ascii="Calibri" w:hAnsi="Calibri" w:cs="Calibri"/>
          <w:sz w:val="22"/>
          <w:szCs w:val="22"/>
          <w:lang w:eastAsia="en-GB"/>
        </w:rPr>
        <w:t xml:space="preserve">Others can see into the </w:t>
      </w:r>
      <w:r w:rsidR="001336B3" w:rsidRPr="00607EB6">
        <w:rPr>
          <w:rFonts w:ascii="Calibri" w:hAnsi="Calibri" w:cs="Calibri"/>
          <w:sz w:val="22"/>
          <w:szCs w:val="22"/>
          <w:lang w:eastAsia="en-GB"/>
        </w:rPr>
        <w:t>room.</w:t>
      </w:r>
    </w:p>
    <w:p w14:paraId="537E9FB5" w14:textId="2E160EAD" w:rsidR="00607EB6" w:rsidRDefault="00607EB6">
      <w:pPr>
        <w:pStyle w:val="Numberedparagraphs"/>
        <w:numPr>
          <w:ilvl w:val="1"/>
          <w:numId w:val="6"/>
        </w:numPr>
        <w:spacing w:after="0"/>
        <w:ind w:left="714" w:right="-45" w:hanging="357"/>
        <w:textAlignment w:val="baseline"/>
        <w:rPr>
          <w:rFonts w:ascii="Calibri" w:hAnsi="Calibri" w:cs="Calibri"/>
          <w:sz w:val="22"/>
          <w:szCs w:val="22"/>
        </w:rPr>
      </w:pPr>
      <w:r w:rsidRPr="00607EB6">
        <w:rPr>
          <w:rFonts w:ascii="Calibri" w:hAnsi="Calibri" w:cs="Calibri"/>
          <w:sz w:val="22"/>
          <w:szCs w:val="22"/>
          <w:lang w:eastAsia="en-GB"/>
        </w:rPr>
        <w:t xml:space="preserve">A colleague or line manager knows this is taking </w:t>
      </w:r>
      <w:r w:rsidR="001336B3" w:rsidRPr="00607EB6">
        <w:rPr>
          <w:rFonts w:ascii="Calibri" w:hAnsi="Calibri" w:cs="Calibri"/>
          <w:sz w:val="22"/>
          <w:szCs w:val="22"/>
          <w:lang w:eastAsia="en-GB"/>
        </w:rPr>
        <w:t>place.</w:t>
      </w:r>
    </w:p>
    <w:p w14:paraId="49B3D573" w14:textId="77777777" w:rsidR="00C96BBA" w:rsidRPr="00607EB6" w:rsidRDefault="00C96BBA" w:rsidP="00C96BBA">
      <w:pPr>
        <w:pStyle w:val="Numberedparagraphs"/>
        <w:numPr>
          <w:ilvl w:val="0"/>
          <w:numId w:val="0"/>
        </w:numPr>
        <w:spacing w:after="0"/>
        <w:ind w:left="510" w:right="-45" w:hanging="510"/>
        <w:textAlignment w:val="baseline"/>
        <w:rPr>
          <w:rFonts w:ascii="Calibri" w:hAnsi="Calibri" w:cs="Calibri"/>
          <w:sz w:val="22"/>
          <w:szCs w:val="22"/>
        </w:rPr>
      </w:pPr>
    </w:p>
    <w:p w14:paraId="3BC1B6E6" w14:textId="77777777" w:rsidR="00607EB6" w:rsidRDefault="00607EB6" w:rsidP="00C96BBA">
      <w:pPr>
        <w:pStyle w:val="Numberedparagraphs"/>
        <w:numPr>
          <w:ilvl w:val="0"/>
          <w:numId w:val="0"/>
        </w:numPr>
        <w:spacing w:after="0"/>
        <w:ind w:right="-45"/>
        <w:textAlignment w:val="baseline"/>
        <w:rPr>
          <w:rFonts w:ascii="Calibri" w:hAnsi="Calibri" w:cs="Calibri"/>
          <w:sz w:val="22"/>
          <w:szCs w:val="22"/>
          <w:lang w:bidi="en-US"/>
        </w:rPr>
      </w:pPr>
      <w:r w:rsidRPr="00607EB6">
        <w:rPr>
          <w:rFonts w:ascii="Calibri" w:hAnsi="Calibri" w:cs="Calibri"/>
          <w:sz w:val="22"/>
          <w:szCs w:val="22"/>
          <w:lang w:bidi="en-US"/>
        </w:rPr>
        <w:t>Staff should avoid contact with pupils outside of school hours if possible.</w:t>
      </w:r>
    </w:p>
    <w:p w14:paraId="78A0A8B5" w14:textId="77777777" w:rsidR="00C96BBA" w:rsidRPr="00607EB6" w:rsidRDefault="00C96BBA" w:rsidP="00C96BBA">
      <w:pPr>
        <w:pStyle w:val="Numberedparagraphs"/>
        <w:numPr>
          <w:ilvl w:val="0"/>
          <w:numId w:val="0"/>
        </w:numPr>
        <w:spacing w:after="0"/>
        <w:ind w:right="-45"/>
        <w:textAlignment w:val="baseline"/>
        <w:rPr>
          <w:rFonts w:ascii="Calibri" w:hAnsi="Calibri" w:cs="Calibri"/>
          <w:sz w:val="22"/>
          <w:szCs w:val="22"/>
        </w:rPr>
      </w:pPr>
    </w:p>
    <w:p w14:paraId="11926EB9" w14:textId="77777777" w:rsidR="00607EB6" w:rsidRDefault="00607EB6" w:rsidP="00C96BBA">
      <w:pPr>
        <w:pStyle w:val="Numberedparagraphs"/>
        <w:numPr>
          <w:ilvl w:val="0"/>
          <w:numId w:val="0"/>
        </w:numPr>
        <w:spacing w:after="0"/>
        <w:ind w:right="-45"/>
        <w:jc w:val="both"/>
        <w:textAlignment w:val="baseline"/>
        <w:rPr>
          <w:rFonts w:ascii="Calibri" w:hAnsi="Calibri" w:cs="Calibri"/>
          <w:sz w:val="22"/>
          <w:szCs w:val="22"/>
          <w:lang w:bidi="en-US"/>
        </w:rPr>
      </w:pPr>
      <w:r w:rsidRPr="00607EB6">
        <w:rPr>
          <w:rFonts w:ascii="Calibri" w:hAnsi="Calibri" w:cs="Calibri"/>
          <w:sz w:val="22"/>
          <w:szCs w:val="22"/>
          <w:lang w:bidi="en-US"/>
        </w:rPr>
        <w:t>Personal contact details should not be exchanged between staff and pupils. This includes social media profiles.</w:t>
      </w:r>
    </w:p>
    <w:p w14:paraId="1590CA84" w14:textId="77777777" w:rsidR="00C96BBA" w:rsidRPr="00607EB6" w:rsidRDefault="00C96BBA" w:rsidP="00C96BBA">
      <w:pPr>
        <w:pStyle w:val="Numberedparagraphs"/>
        <w:numPr>
          <w:ilvl w:val="0"/>
          <w:numId w:val="0"/>
        </w:numPr>
        <w:spacing w:after="0"/>
        <w:ind w:right="-45"/>
        <w:jc w:val="both"/>
        <w:textAlignment w:val="baseline"/>
        <w:rPr>
          <w:rFonts w:ascii="Calibri" w:hAnsi="Calibri" w:cs="Calibri"/>
          <w:sz w:val="22"/>
          <w:szCs w:val="22"/>
        </w:rPr>
      </w:pPr>
    </w:p>
    <w:p w14:paraId="39AE6887" w14:textId="77777777" w:rsidR="00607EB6" w:rsidRDefault="00607EB6" w:rsidP="00C96BBA">
      <w:pPr>
        <w:pStyle w:val="Numberedparagraphs"/>
        <w:numPr>
          <w:ilvl w:val="0"/>
          <w:numId w:val="0"/>
        </w:numPr>
        <w:spacing w:after="0"/>
        <w:ind w:right="-45"/>
        <w:jc w:val="both"/>
        <w:textAlignment w:val="baseline"/>
        <w:rPr>
          <w:rFonts w:ascii="Calibri" w:hAnsi="Calibri" w:cs="Calibri"/>
          <w:sz w:val="22"/>
          <w:szCs w:val="22"/>
          <w:lang w:bidi="en-US"/>
        </w:rPr>
      </w:pPr>
      <w:r w:rsidRPr="00607EB6">
        <w:rPr>
          <w:rFonts w:ascii="Calibri" w:hAnsi="Calibri" w:cs="Calibri"/>
          <w:sz w:val="22"/>
          <w:szCs w:val="22"/>
          <w:lang w:bidi="en-US"/>
        </w:rPr>
        <w:t>While we are aware many pupils and their parents may wish to give gifts to staff, for example, at the end of the school year, gifts from staff to pupils are not acceptable.</w:t>
      </w:r>
    </w:p>
    <w:p w14:paraId="526CB197" w14:textId="77777777" w:rsidR="00C96BBA" w:rsidRPr="00607EB6" w:rsidRDefault="00C96BBA" w:rsidP="00C96BBA">
      <w:pPr>
        <w:pStyle w:val="Numberedparagraphs"/>
        <w:numPr>
          <w:ilvl w:val="0"/>
          <w:numId w:val="0"/>
        </w:numPr>
        <w:spacing w:after="0"/>
        <w:ind w:right="-45"/>
        <w:jc w:val="both"/>
        <w:textAlignment w:val="baseline"/>
        <w:rPr>
          <w:rFonts w:ascii="Calibri" w:hAnsi="Calibri" w:cs="Calibri"/>
          <w:sz w:val="22"/>
          <w:szCs w:val="22"/>
        </w:rPr>
      </w:pPr>
    </w:p>
    <w:p w14:paraId="72ECDB28" w14:textId="77777777" w:rsidR="00607EB6" w:rsidRDefault="00607EB6" w:rsidP="00C96BBA">
      <w:pPr>
        <w:pStyle w:val="Numberedparagraphs"/>
        <w:numPr>
          <w:ilvl w:val="0"/>
          <w:numId w:val="0"/>
        </w:numPr>
        <w:spacing w:after="0"/>
        <w:ind w:right="-45"/>
        <w:jc w:val="both"/>
        <w:textAlignment w:val="baseline"/>
        <w:rPr>
          <w:rFonts w:ascii="Calibri" w:hAnsi="Calibri" w:cs="Calibri"/>
          <w:sz w:val="22"/>
          <w:szCs w:val="22"/>
          <w:lang w:bidi="en-US"/>
        </w:rPr>
      </w:pPr>
      <w:r w:rsidRPr="00607EB6">
        <w:rPr>
          <w:rFonts w:ascii="Calibri" w:hAnsi="Calibri" w:cs="Calibri"/>
          <w:sz w:val="22"/>
          <w:szCs w:val="22"/>
          <w:lang w:bidi="en-US"/>
        </w:rPr>
        <w:t>If a staff member is concerned at any point that an interaction between themselves and a pupil may be misinterpreted, this should be reported to their line manager or the headteacher.</w:t>
      </w:r>
    </w:p>
    <w:p w14:paraId="3F059687" w14:textId="77777777" w:rsidR="00C96BBA" w:rsidRPr="00607EB6" w:rsidRDefault="00C96BBA" w:rsidP="00C96BBA">
      <w:pPr>
        <w:pStyle w:val="Numberedparagraphs"/>
        <w:numPr>
          <w:ilvl w:val="0"/>
          <w:numId w:val="0"/>
        </w:numPr>
        <w:spacing w:after="0"/>
        <w:ind w:right="-45"/>
        <w:textAlignment w:val="baseline"/>
        <w:rPr>
          <w:rFonts w:ascii="Calibri" w:hAnsi="Calibri" w:cs="Calibri"/>
          <w:sz w:val="22"/>
          <w:szCs w:val="22"/>
        </w:rPr>
      </w:pPr>
    </w:p>
    <w:p w14:paraId="03A07EC0" w14:textId="77777777" w:rsidR="00607EB6" w:rsidRPr="00607EB6" w:rsidRDefault="00607EB6" w:rsidP="00C96BBA">
      <w:pPr>
        <w:pStyle w:val="Numberedparagraphs"/>
        <w:numPr>
          <w:ilvl w:val="0"/>
          <w:numId w:val="0"/>
        </w:numPr>
        <w:spacing w:after="0"/>
        <w:ind w:right="-45"/>
        <w:textAlignment w:val="baseline"/>
        <w:rPr>
          <w:rFonts w:ascii="Calibri" w:hAnsi="Calibri" w:cs="Calibri"/>
          <w:sz w:val="22"/>
          <w:szCs w:val="22"/>
        </w:rPr>
      </w:pPr>
      <w:r w:rsidRPr="00607EB6">
        <w:rPr>
          <w:rFonts w:ascii="Calibri" w:hAnsi="Calibri" w:cs="Calibri"/>
          <w:sz w:val="22"/>
          <w:szCs w:val="22"/>
          <w:lang w:bidi="en-US"/>
        </w:rPr>
        <w:t>See section below on honesty and integrity.</w:t>
      </w:r>
    </w:p>
    <w:p w14:paraId="3F2B50E9" w14:textId="77777777" w:rsidR="00607EB6" w:rsidRDefault="00607EB6" w:rsidP="00607EB6">
      <w:pPr>
        <w:pStyle w:val="ListParagraph"/>
        <w:rPr>
          <w:rFonts w:ascii="Calibri" w:hAnsi="Calibri" w:cs="Calibri"/>
          <w:sz w:val="22"/>
          <w:szCs w:val="22"/>
          <w:lang w:bidi="en-US"/>
        </w:rPr>
      </w:pPr>
    </w:p>
    <w:p w14:paraId="402D6FF8" w14:textId="77777777" w:rsidR="00C96BBA" w:rsidRDefault="00C96BBA" w:rsidP="00607EB6">
      <w:pPr>
        <w:pStyle w:val="ListParagraph"/>
        <w:rPr>
          <w:rFonts w:ascii="Calibri" w:hAnsi="Calibri" w:cs="Calibri"/>
          <w:sz w:val="22"/>
          <w:szCs w:val="22"/>
          <w:lang w:bidi="en-US"/>
        </w:rPr>
      </w:pPr>
    </w:p>
    <w:p w14:paraId="28DCFB74" w14:textId="77777777" w:rsidR="00C96BBA" w:rsidRDefault="00C96BBA" w:rsidP="00607EB6">
      <w:pPr>
        <w:pStyle w:val="ListParagraph"/>
        <w:rPr>
          <w:rFonts w:ascii="Calibri" w:hAnsi="Calibri" w:cs="Calibri"/>
          <w:sz w:val="22"/>
          <w:szCs w:val="22"/>
          <w:lang w:bidi="en-US"/>
        </w:rPr>
      </w:pPr>
    </w:p>
    <w:p w14:paraId="5CAA02D3" w14:textId="77777777" w:rsidR="00C96BBA" w:rsidRPr="00607EB6" w:rsidRDefault="00C96BBA" w:rsidP="00607EB6">
      <w:pPr>
        <w:pStyle w:val="ListParagraph"/>
        <w:rPr>
          <w:rFonts w:ascii="Calibri" w:hAnsi="Calibri" w:cs="Calibri"/>
          <w:sz w:val="22"/>
          <w:szCs w:val="22"/>
          <w:lang w:bidi="en-US"/>
        </w:rPr>
      </w:pPr>
    </w:p>
    <w:p w14:paraId="6911498A" w14:textId="759F2099" w:rsidR="00BC117F" w:rsidRPr="00BC117F" w:rsidRDefault="00BC117F" w:rsidP="00BC117F">
      <w:pPr>
        <w:pStyle w:val="Heading1"/>
      </w:pPr>
      <w:bookmarkStart w:id="63" w:name="_Toc236396571"/>
      <w:bookmarkStart w:id="64" w:name="_Toc189648544"/>
      <w:bookmarkStart w:id="65" w:name="_Toc189648666"/>
      <w:r>
        <w:t xml:space="preserve">6/ </w:t>
      </w:r>
      <w:r w:rsidRPr="00BC117F">
        <w:t>Sexual harassment</w:t>
      </w:r>
      <w:bookmarkEnd w:id="63"/>
    </w:p>
    <w:p w14:paraId="5B344D98" w14:textId="77777777" w:rsidR="00BC117F" w:rsidRDefault="00BC117F" w:rsidP="00BC117F">
      <w:pPr>
        <w:rPr>
          <w:rFonts w:eastAsiaTheme="majorEastAsia"/>
        </w:rPr>
      </w:pPr>
    </w:p>
    <w:p w14:paraId="1D817C13" w14:textId="4656B049" w:rsidR="00C96BBA" w:rsidRDefault="00BC117F" w:rsidP="00BC117F">
      <w:pPr>
        <w:rPr>
          <w:rFonts w:eastAsiaTheme="majorEastAsia"/>
        </w:rPr>
      </w:pPr>
      <w:r w:rsidRPr="00BC117F">
        <w:rPr>
          <w:rFonts w:eastAsiaTheme="majorEastAsia"/>
        </w:rPr>
        <w:t xml:space="preserve">Sexual harassment is any unwanted physical, </w:t>
      </w:r>
      <w:r w:rsidR="004800B1" w:rsidRPr="00BC117F">
        <w:rPr>
          <w:rFonts w:eastAsiaTheme="majorEastAsia"/>
        </w:rPr>
        <w:t>verbal,</w:t>
      </w:r>
      <w:r w:rsidRPr="00BC117F">
        <w:rPr>
          <w:rFonts w:eastAsiaTheme="majorEastAsia"/>
        </w:rPr>
        <w:t xml:space="preserve"> or non-verbal conduct of a sexual nature that has a purpose or effect of violating a person’s dignity, or creating an intimidating, hostile, degrading, </w:t>
      </w:r>
      <w:r w:rsidR="004800B1" w:rsidRPr="00BC117F">
        <w:rPr>
          <w:rFonts w:eastAsiaTheme="majorEastAsia"/>
        </w:rPr>
        <w:t>humiliating,</w:t>
      </w:r>
      <w:r w:rsidRPr="00BC117F">
        <w:rPr>
          <w:rFonts w:eastAsiaTheme="majorEastAsia"/>
        </w:rPr>
        <w:t xml:space="preserve"> or offensive environment for them. It also includes treating someone less favourably because they’ve submitted or refused to submit to unwanted conduct of a sexual nature in the past, or harassment related to sex or gender reassignment. </w:t>
      </w:r>
    </w:p>
    <w:p w14:paraId="07A83CEE" w14:textId="77777777" w:rsidR="00C96BBA" w:rsidRDefault="00C96BBA" w:rsidP="00BC117F">
      <w:pPr>
        <w:rPr>
          <w:rFonts w:eastAsiaTheme="majorEastAsia"/>
        </w:rPr>
      </w:pPr>
    </w:p>
    <w:p w14:paraId="573F2C11" w14:textId="0B81A51F" w:rsidR="00BC117F" w:rsidRPr="00BC117F" w:rsidRDefault="00BC117F" w:rsidP="00BC117F">
      <w:pPr>
        <w:rPr>
          <w:rFonts w:eastAsiaTheme="majorEastAsia"/>
        </w:rPr>
      </w:pPr>
      <w:r w:rsidRPr="00BC117F">
        <w:rPr>
          <w:rFonts w:eastAsiaTheme="majorEastAsia"/>
        </w:rPr>
        <w:t>When this behaviour is unwanted, it includes (but isn’t limited to):</w:t>
      </w:r>
    </w:p>
    <w:p w14:paraId="2D8A6876" w14:textId="6ACC3D21" w:rsidR="00BC117F" w:rsidRPr="00BC117F" w:rsidRDefault="00BC117F" w:rsidP="004800B1">
      <w:pPr>
        <w:pStyle w:val="ListParagraph"/>
        <w:numPr>
          <w:ilvl w:val="0"/>
          <w:numId w:val="10"/>
        </w:numPr>
        <w:ind w:left="709" w:hanging="283"/>
        <w:rPr>
          <w:rFonts w:asciiTheme="minorHAnsi" w:eastAsiaTheme="majorEastAsia" w:hAnsiTheme="minorHAnsi" w:cstheme="minorHAnsi"/>
          <w:sz w:val="22"/>
          <w:szCs w:val="22"/>
        </w:rPr>
      </w:pPr>
      <w:r w:rsidRPr="00BC117F">
        <w:rPr>
          <w:rFonts w:asciiTheme="minorHAnsi" w:eastAsiaTheme="majorEastAsia" w:hAnsiTheme="minorHAnsi" w:cstheme="minorHAnsi"/>
          <w:sz w:val="22"/>
          <w:szCs w:val="22"/>
        </w:rPr>
        <w:t xml:space="preserve">Unwanted physical conduct or ‘horseplay’ including touching, pinching, </w:t>
      </w:r>
      <w:r w:rsidR="00DB5236" w:rsidRPr="00BC117F">
        <w:rPr>
          <w:rFonts w:asciiTheme="minorHAnsi" w:eastAsiaTheme="majorEastAsia" w:hAnsiTheme="minorHAnsi" w:cstheme="minorHAnsi"/>
          <w:sz w:val="22"/>
          <w:szCs w:val="22"/>
        </w:rPr>
        <w:t>pushing,</w:t>
      </w:r>
      <w:r w:rsidRPr="00BC117F">
        <w:rPr>
          <w:rFonts w:asciiTheme="minorHAnsi" w:eastAsiaTheme="majorEastAsia" w:hAnsiTheme="minorHAnsi" w:cstheme="minorHAnsi"/>
          <w:sz w:val="22"/>
          <w:szCs w:val="22"/>
        </w:rPr>
        <w:t xml:space="preserve"> and grabbing,</w:t>
      </w:r>
    </w:p>
    <w:p w14:paraId="31D63A01" w14:textId="594D7FEF" w:rsidR="00BC117F" w:rsidRPr="00BC117F" w:rsidRDefault="00BC117F" w:rsidP="004800B1">
      <w:pPr>
        <w:pStyle w:val="ListParagraph"/>
        <w:numPr>
          <w:ilvl w:val="0"/>
          <w:numId w:val="10"/>
        </w:numPr>
        <w:ind w:left="709" w:hanging="283"/>
        <w:rPr>
          <w:rFonts w:asciiTheme="minorHAnsi" w:eastAsiaTheme="majorEastAsia" w:hAnsiTheme="minorHAnsi" w:cstheme="minorHAnsi"/>
          <w:sz w:val="22"/>
          <w:szCs w:val="22"/>
        </w:rPr>
      </w:pPr>
      <w:r w:rsidRPr="00BC117F">
        <w:rPr>
          <w:rFonts w:asciiTheme="minorHAnsi" w:eastAsiaTheme="majorEastAsia" w:hAnsiTheme="minorHAnsi" w:cstheme="minorHAnsi"/>
          <w:sz w:val="22"/>
          <w:szCs w:val="22"/>
        </w:rPr>
        <w:t>Continued suggestions for sexual activity after it has been made clear that such suggestions are unwelcome,</w:t>
      </w:r>
    </w:p>
    <w:p w14:paraId="027C089E" w14:textId="62771E43" w:rsidR="00BC117F" w:rsidRPr="00BC117F" w:rsidRDefault="00BC117F" w:rsidP="004800B1">
      <w:pPr>
        <w:pStyle w:val="ListParagraph"/>
        <w:numPr>
          <w:ilvl w:val="0"/>
          <w:numId w:val="10"/>
        </w:numPr>
        <w:ind w:left="709" w:hanging="283"/>
        <w:rPr>
          <w:rFonts w:asciiTheme="minorHAnsi" w:eastAsiaTheme="majorEastAsia" w:hAnsiTheme="minorHAnsi" w:cstheme="minorHAnsi"/>
          <w:sz w:val="22"/>
          <w:szCs w:val="22"/>
        </w:rPr>
      </w:pPr>
      <w:r w:rsidRPr="00BC117F">
        <w:rPr>
          <w:rFonts w:asciiTheme="minorHAnsi" w:eastAsiaTheme="majorEastAsia" w:hAnsiTheme="minorHAnsi" w:cstheme="minorHAnsi"/>
          <w:sz w:val="22"/>
          <w:szCs w:val="22"/>
        </w:rPr>
        <w:t>Sending or displaying material that is pornographic, or that some people might find offensive,</w:t>
      </w:r>
    </w:p>
    <w:p w14:paraId="6B63371D" w14:textId="23948DCC" w:rsidR="00BC117F" w:rsidRPr="00BC117F" w:rsidRDefault="00BC117F" w:rsidP="004800B1">
      <w:pPr>
        <w:pStyle w:val="ListParagraph"/>
        <w:numPr>
          <w:ilvl w:val="0"/>
          <w:numId w:val="10"/>
        </w:numPr>
        <w:ind w:left="709" w:hanging="283"/>
        <w:rPr>
          <w:rFonts w:asciiTheme="minorHAnsi" w:eastAsiaTheme="majorEastAsia" w:hAnsiTheme="minorHAnsi" w:cstheme="minorHAnsi"/>
          <w:sz w:val="22"/>
          <w:szCs w:val="22"/>
        </w:rPr>
      </w:pPr>
      <w:r w:rsidRPr="00BC117F">
        <w:rPr>
          <w:rFonts w:asciiTheme="minorHAnsi" w:eastAsiaTheme="majorEastAsia" w:hAnsiTheme="minorHAnsi" w:cstheme="minorHAnsi"/>
          <w:sz w:val="22"/>
          <w:szCs w:val="22"/>
        </w:rPr>
        <w:t>Unwelcome sexual advances or suggestive behaviour (which the harasser may perceive as harmless),</w:t>
      </w:r>
    </w:p>
    <w:p w14:paraId="584649B3" w14:textId="106740BD" w:rsidR="00BC117F" w:rsidRPr="00BC117F" w:rsidRDefault="00BC117F" w:rsidP="004800B1">
      <w:pPr>
        <w:pStyle w:val="ListParagraph"/>
        <w:numPr>
          <w:ilvl w:val="0"/>
          <w:numId w:val="10"/>
        </w:numPr>
        <w:ind w:left="709" w:hanging="283"/>
        <w:rPr>
          <w:rFonts w:asciiTheme="minorHAnsi" w:eastAsiaTheme="majorEastAsia" w:hAnsiTheme="minorHAnsi" w:cstheme="minorHAnsi"/>
          <w:sz w:val="22"/>
          <w:szCs w:val="22"/>
        </w:rPr>
      </w:pPr>
      <w:r w:rsidRPr="00BC117F">
        <w:rPr>
          <w:rFonts w:asciiTheme="minorHAnsi" w:eastAsiaTheme="majorEastAsia" w:hAnsiTheme="minorHAnsi" w:cstheme="minorHAnsi"/>
          <w:sz w:val="22"/>
          <w:szCs w:val="22"/>
        </w:rPr>
        <w:t xml:space="preserve">Offensive emails, text </w:t>
      </w:r>
      <w:r w:rsidR="00DB5236" w:rsidRPr="00BC117F">
        <w:rPr>
          <w:rFonts w:asciiTheme="minorHAnsi" w:eastAsiaTheme="majorEastAsia" w:hAnsiTheme="minorHAnsi" w:cstheme="minorHAnsi"/>
          <w:sz w:val="22"/>
          <w:szCs w:val="22"/>
        </w:rPr>
        <w:t>messages,</w:t>
      </w:r>
      <w:r w:rsidRPr="00BC117F">
        <w:rPr>
          <w:rFonts w:asciiTheme="minorHAnsi" w:eastAsiaTheme="majorEastAsia" w:hAnsiTheme="minorHAnsi" w:cstheme="minorHAnsi"/>
          <w:sz w:val="22"/>
          <w:szCs w:val="22"/>
        </w:rPr>
        <w:t xml:space="preserve"> or social media content,</w:t>
      </w:r>
    </w:p>
    <w:p w14:paraId="1B8633AB" w14:textId="0939BAE8" w:rsidR="00BC117F" w:rsidRPr="00BC117F" w:rsidRDefault="00BC117F" w:rsidP="004800B1">
      <w:pPr>
        <w:pStyle w:val="ListParagraph"/>
        <w:numPr>
          <w:ilvl w:val="0"/>
          <w:numId w:val="10"/>
        </w:numPr>
        <w:ind w:left="709" w:hanging="283"/>
        <w:rPr>
          <w:rFonts w:asciiTheme="minorHAnsi" w:eastAsiaTheme="majorEastAsia" w:hAnsiTheme="minorHAnsi" w:cstheme="minorHAnsi"/>
          <w:sz w:val="22"/>
          <w:szCs w:val="22"/>
        </w:rPr>
      </w:pPr>
      <w:r w:rsidRPr="00BC117F">
        <w:rPr>
          <w:rFonts w:asciiTheme="minorHAnsi" w:eastAsiaTheme="majorEastAsia" w:hAnsiTheme="minorHAnsi" w:cstheme="minorHAnsi"/>
          <w:sz w:val="22"/>
          <w:szCs w:val="22"/>
        </w:rPr>
        <w:t>Comments and jokes of a sexual nature,</w:t>
      </w:r>
    </w:p>
    <w:p w14:paraId="0678E038" w14:textId="063BE8B1" w:rsidR="00BC117F" w:rsidRPr="00BC117F" w:rsidRDefault="00BC117F" w:rsidP="004800B1">
      <w:pPr>
        <w:pStyle w:val="ListParagraph"/>
        <w:numPr>
          <w:ilvl w:val="0"/>
          <w:numId w:val="10"/>
        </w:numPr>
        <w:ind w:left="709" w:hanging="283"/>
        <w:rPr>
          <w:rFonts w:asciiTheme="minorHAnsi" w:eastAsiaTheme="majorEastAsia" w:hAnsiTheme="minorHAnsi" w:cstheme="minorHAnsi"/>
          <w:sz w:val="22"/>
          <w:szCs w:val="22"/>
        </w:rPr>
      </w:pPr>
      <w:r w:rsidRPr="00BC117F">
        <w:rPr>
          <w:rFonts w:asciiTheme="minorHAnsi" w:eastAsiaTheme="majorEastAsia" w:hAnsiTheme="minorHAnsi" w:cstheme="minorHAnsi"/>
          <w:sz w:val="22"/>
          <w:szCs w:val="22"/>
        </w:rPr>
        <w:t>Sexually suggestive looks and staring,</w:t>
      </w:r>
    </w:p>
    <w:p w14:paraId="663E878D" w14:textId="0A56B63D" w:rsidR="00BC117F" w:rsidRPr="00BC117F" w:rsidRDefault="00BC117F" w:rsidP="004800B1">
      <w:pPr>
        <w:pStyle w:val="ListParagraph"/>
        <w:numPr>
          <w:ilvl w:val="0"/>
          <w:numId w:val="10"/>
        </w:numPr>
        <w:ind w:left="709" w:hanging="283"/>
        <w:rPr>
          <w:rFonts w:asciiTheme="minorHAnsi" w:eastAsiaTheme="majorEastAsia" w:hAnsiTheme="minorHAnsi" w:cstheme="minorHAnsi"/>
          <w:sz w:val="22"/>
          <w:szCs w:val="22"/>
        </w:rPr>
      </w:pPr>
      <w:r w:rsidRPr="00BC117F">
        <w:rPr>
          <w:rFonts w:asciiTheme="minorHAnsi" w:eastAsiaTheme="majorEastAsia" w:hAnsiTheme="minorHAnsi" w:cstheme="minorHAnsi"/>
          <w:sz w:val="22"/>
          <w:szCs w:val="22"/>
        </w:rPr>
        <w:t>Sexual propositions and advances,</w:t>
      </w:r>
    </w:p>
    <w:p w14:paraId="07E329CE" w14:textId="53E19DD4" w:rsidR="00BC117F" w:rsidRPr="00BC117F" w:rsidRDefault="00BC117F" w:rsidP="004800B1">
      <w:pPr>
        <w:pStyle w:val="ListParagraph"/>
        <w:numPr>
          <w:ilvl w:val="0"/>
          <w:numId w:val="10"/>
        </w:numPr>
        <w:ind w:left="709" w:hanging="283"/>
        <w:rPr>
          <w:rFonts w:asciiTheme="minorHAnsi" w:eastAsiaTheme="majorEastAsia" w:hAnsiTheme="minorHAnsi" w:cstheme="minorHAnsi"/>
          <w:sz w:val="22"/>
          <w:szCs w:val="22"/>
        </w:rPr>
      </w:pPr>
      <w:r w:rsidRPr="00BC117F">
        <w:rPr>
          <w:rFonts w:asciiTheme="minorHAnsi" w:eastAsiaTheme="majorEastAsia" w:hAnsiTheme="minorHAnsi" w:cstheme="minorHAnsi"/>
          <w:sz w:val="22"/>
          <w:szCs w:val="22"/>
        </w:rPr>
        <w:t>Promising things in return for sexual favours,</w:t>
      </w:r>
    </w:p>
    <w:p w14:paraId="30C787CC" w14:textId="75430344" w:rsidR="00BC117F" w:rsidRPr="00BC117F" w:rsidRDefault="00BC117F" w:rsidP="004800B1">
      <w:pPr>
        <w:pStyle w:val="ListParagraph"/>
        <w:numPr>
          <w:ilvl w:val="0"/>
          <w:numId w:val="10"/>
        </w:numPr>
        <w:ind w:left="709" w:hanging="283"/>
        <w:rPr>
          <w:rFonts w:asciiTheme="minorHAnsi" w:eastAsiaTheme="majorEastAsia" w:hAnsiTheme="minorHAnsi" w:cstheme="minorHAnsi"/>
          <w:sz w:val="22"/>
          <w:szCs w:val="22"/>
        </w:rPr>
      </w:pPr>
      <w:r w:rsidRPr="00BC117F">
        <w:rPr>
          <w:rFonts w:asciiTheme="minorHAnsi" w:eastAsiaTheme="majorEastAsia" w:hAnsiTheme="minorHAnsi" w:cstheme="minorHAnsi"/>
          <w:sz w:val="22"/>
          <w:szCs w:val="22"/>
        </w:rPr>
        <w:t xml:space="preserve">Physical contact such as massaging, </w:t>
      </w:r>
      <w:r w:rsidR="00DB5236" w:rsidRPr="00BC117F">
        <w:rPr>
          <w:rFonts w:asciiTheme="minorHAnsi" w:eastAsiaTheme="majorEastAsia" w:hAnsiTheme="minorHAnsi" w:cstheme="minorHAnsi"/>
          <w:sz w:val="22"/>
          <w:szCs w:val="22"/>
        </w:rPr>
        <w:t>hugging,</w:t>
      </w:r>
      <w:r w:rsidRPr="00BC117F">
        <w:rPr>
          <w:rFonts w:asciiTheme="minorHAnsi" w:eastAsiaTheme="majorEastAsia" w:hAnsiTheme="minorHAnsi" w:cstheme="minorHAnsi"/>
          <w:sz w:val="22"/>
          <w:szCs w:val="22"/>
        </w:rPr>
        <w:t xml:space="preserve"> or kissing.</w:t>
      </w:r>
    </w:p>
    <w:p w14:paraId="71B16D48" w14:textId="4ABFDD8A" w:rsidR="00BC117F" w:rsidRDefault="00BC117F" w:rsidP="004800B1">
      <w:pPr>
        <w:pStyle w:val="ListParagraph"/>
        <w:numPr>
          <w:ilvl w:val="0"/>
          <w:numId w:val="10"/>
        </w:numPr>
        <w:ind w:left="709" w:hanging="283"/>
        <w:rPr>
          <w:rFonts w:eastAsiaTheme="majorEastAsia"/>
        </w:rPr>
      </w:pPr>
      <w:r w:rsidRPr="00BC117F">
        <w:rPr>
          <w:rFonts w:asciiTheme="minorHAnsi" w:eastAsiaTheme="majorEastAsia" w:hAnsiTheme="minorHAnsi" w:cstheme="minorHAnsi"/>
          <w:sz w:val="22"/>
          <w:szCs w:val="22"/>
        </w:rPr>
        <w:t>Sexual contact on social media</w:t>
      </w:r>
      <w:r w:rsidRPr="00BC117F">
        <w:rPr>
          <w:rFonts w:eastAsiaTheme="majorEastAsia"/>
        </w:rPr>
        <w:t>.</w:t>
      </w:r>
    </w:p>
    <w:p w14:paraId="7822999D" w14:textId="77777777" w:rsidR="00BC117F" w:rsidRPr="00BC117F" w:rsidRDefault="00BC117F" w:rsidP="00BC117F">
      <w:pPr>
        <w:rPr>
          <w:rFonts w:eastAsiaTheme="majorEastAsia"/>
        </w:rPr>
      </w:pPr>
    </w:p>
    <w:p w14:paraId="3EBA4AA2" w14:textId="44B70F82" w:rsidR="00BC117F" w:rsidRDefault="00BC117F" w:rsidP="00BC117F">
      <w:pPr>
        <w:rPr>
          <w:rFonts w:eastAsiaTheme="majorEastAsia"/>
        </w:rPr>
      </w:pPr>
      <w:r w:rsidRPr="00BC117F">
        <w:rPr>
          <w:rFonts w:eastAsiaTheme="majorEastAsia"/>
        </w:rPr>
        <w:t>Staff will help create a positive environment that works to prevent sexual harassment. This includes calling out sexual harassment that they witness. All witnesses will be provided with appropriate support and will be protected from victimisation.</w:t>
      </w:r>
    </w:p>
    <w:p w14:paraId="0BCFD625" w14:textId="77777777" w:rsidR="00BC117F" w:rsidRPr="00BC117F" w:rsidRDefault="00BC117F" w:rsidP="00BC117F">
      <w:pPr>
        <w:rPr>
          <w:rFonts w:eastAsiaTheme="majorEastAsia"/>
        </w:rPr>
      </w:pPr>
    </w:p>
    <w:p w14:paraId="2AAEB71A" w14:textId="77777777" w:rsidR="00634CD1" w:rsidRDefault="00634CD1">
      <w:pPr>
        <w:spacing w:after="200" w:line="276" w:lineRule="auto"/>
        <w:jc w:val="left"/>
        <w:rPr>
          <w:rFonts w:eastAsiaTheme="majorEastAsia"/>
        </w:rPr>
      </w:pPr>
      <w:r>
        <w:rPr>
          <w:rFonts w:eastAsiaTheme="majorEastAsia"/>
        </w:rPr>
        <w:br w:type="page"/>
      </w:r>
    </w:p>
    <w:p w14:paraId="0BCDFCDA" w14:textId="7C7B8BCA" w:rsidR="00BC117F" w:rsidRPr="00BC117F" w:rsidRDefault="00BC117F" w:rsidP="00BC117F">
      <w:pPr>
        <w:rPr>
          <w:rFonts w:eastAsiaTheme="majorEastAsia"/>
        </w:rPr>
      </w:pPr>
      <w:r w:rsidRPr="00BC117F">
        <w:rPr>
          <w:rFonts w:eastAsiaTheme="majorEastAsia"/>
        </w:rPr>
        <w:lastRenderedPageBreak/>
        <w:t xml:space="preserve">If a staff member is concerned at any point about incidents of sexual harassment (either directed at them or someone else), they should report their concern to their line manager. If the concern is about the headteacher, or it is believed they may be involved in the wrongdoing in some way, the staff member should report their concern to the Chair of the LGB. The school will investigate any complaints in a timely, </w:t>
      </w:r>
      <w:r w:rsidR="00DB5236" w:rsidRPr="00BC117F">
        <w:rPr>
          <w:rFonts w:eastAsiaTheme="majorEastAsia"/>
        </w:rPr>
        <w:t>respectful,</w:t>
      </w:r>
      <w:r w:rsidRPr="00BC117F">
        <w:rPr>
          <w:rFonts w:eastAsiaTheme="majorEastAsia"/>
        </w:rPr>
        <w:t xml:space="preserve"> and confidential manner.</w:t>
      </w:r>
    </w:p>
    <w:p w14:paraId="4068B991" w14:textId="77777777" w:rsidR="00BC117F" w:rsidRDefault="00BC117F" w:rsidP="00BC117F">
      <w:pPr>
        <w:rPr>
          <w:rFonts w:eastAsiaTheme="majorEastAsia"/>
        </w:rPr>
      </w:pPr>
    </w:p>
    <w:p w14:paraId="7869DC0F" w14:textId="33D74234" w:rsidR="00BC117F" w:rsidRDefault="00BC117F" w:rsidP="00BC117F">
      <w:pPr>
        <w:rPr>
          <w:rFonts w:eastAsiaTheme="majorEastAsia"/>
        </w:rPr>
      </w:pPr>
      <w:r w:rsidRPr="00BC117F">
        <w:rPr>
          <w:rFonts w:eastAsiaTheme="majorEastAsia"/>
        </w:rPr>
        <w:t>All staff will receive training on recognising and responding to incidents of sexual harassment. The school will monitor the treatment and outcomes of any complaints of sexual harassment or victimisation received to make sure that they are properly investigated and resolved, those who report or act as witnesses are not victimised, repeat offenders are dealt with appropriately, cultural clashes are identified and resolved, and workforce training is targeted where needed.</w:t>
      </w:r>
    </w:p>
    <w:p w14:paraId="233482C2" w14:textId="77777777" w:rsidR="00BC117F" w:rsidRPr="00BC117F" w:rsidRDefault="00BC117F" w:rsidP="00BC117F">
      <w:pPr>
        <w:rPr>
          <w:rFonts w:eastAsiaTheme="majorEastAsia"/>
        </w:rPr>
      </w:pPr>
    </w:p>
    <w:p w14:paraId="7BCBC738" w14:textId="653C2EE3" w:rsidR="00607EB6" w:rsidRDefault="00876523" w:rsidP="00607EB6">
      <w:pPr>
        <w:pStyle w:val="Heading1"/>
      </w:pPr>
      <w:bookmarkStart w:id="66" w:name="_Toc236396572"/>
      <w:r>
        <w:t>7</w:t>
      </w:r>
      <w:r w:rsidR="00607EB6">
        <w:t xml:space="preserve">/ </w:t>
      </w:r>
      <w:r w:rsidR="00607EB6" w:rsidRPr="00607EB6">
        <w:t>Communication and Social Media</w:t>
      </w:r>
      <w:bookmarkEnd w:id="64"/>
      <w:bookmarkEnd w:id="65"/>
      <w:bookmarkEnd w:id="66"/>
    </w:p>
    <w:p w14:paraId="23613FF8" w14:textId="77777777" w:rsidR="00C96BBA" w:rsidRPr="00C96BBA" w:rsidRDefault="00C96BBA" w:rsidP="00C96BBA"/>
    <w:p w14:paraId="53A6A19C" w14:textId="7713B0E6" w:rsidR="00607EB6" w:rsidRDefault="00607EB6" w:rsidP="00C96BBA">
      <w:pPr>
        <w:pStyle w:val="Numberedparagraphs"/>
        <w:numPr>
          <w:ilvl w:val="0"/>
          <w:numId w:val="0"/>
        </w:numPr>
        <w:spacing w:after="0"/>
        <w:ind w:right="-45"/>
        <w:jc w:val="both"/>
        <w:textAlignment w:val="baseline"/>
        <w:rPr>
          <w:rFonts w:ascii="Calibri" w:hAnsi="Calibri" w:cs="Calibri"/>
          <w:sz w:val="22"/>
          <w:szCs w:val="22"/>
          <w:lang w:bidi="en-US"/>
        </w:rPr>
      </w:pPr>
      <w:r w:rsidRPr="00607EB6">
        <w:rPr>
          <w:rFonts w:ascii="Calibri" w:hAnsi="Calibri" w:cs="Calibri"/>
          <w:sz w:val="22"/>
          <w:szCs w:val="22"/>
          <w:lang w:bidi="en-US"/>
        </w:rPr>
        <w:t xml:space="preserve">School staff’s social media profiles must not be available to pupils. If they have a personal profile on social media sites, they should not use their full name, as pupils may be able to find them. Staff should consider using a first and middle name </w:t>
      </w:r>
      <w:r w:rsidR="00C96BBA" w:rsidRPr="00607EB6">
        <w:rPr>
          <w:rFonts w:ascii="Calibri" w:hAnsi="Calibri" w:cs="Calibri"/>
          <w:sz w:val="22"/>
          <w:szCs w:val="22"/>
          <w:lang w:bidi="en-US"/>
        </w:rPr>
        <w:t>instead and</w:t>
      </w:r>
      <w:r w:rsidRPr="00607EB6">
        <w:rPr>
          <w:rFonts w:ascii="Calibri" w:hAnsi="Calibri" w:cs="Calibri"/>
          <w:sz w:val="22"/>
          <w:szCs w:val="22"/>
          <w:lang w:bidi="en-US"/>
        </w:rPr>
        <w:t xml:space="preserve"> set public profiles to private.</w:t>
      </w:r>
    </w:p>
    <w:p w14:paraId="5B80715D" w14:textId="77777777" w:rsidR="00C96BBA" w:rsidRPr="00607EB6" w:rsidRDefault="00C96BBA" w:rsidP="00C96BBA">
      <w:pPr>
        <w:pStyle w:val="Numberedparagraphs"/>
        <w:numPr>
          <w:ilvl w:val="0"/>
          <w:numId w:val="0"/>
        </w:numPr>
        <w:spacing w:after="0"/>
        <w:ind w:right="-45"/>
        <w:jc w:val="both"/>
        <w:textAlignment w:val="baseline"/>
        <w:rPr>
          <w:rFonts w:ascii="Calibri" w:hAnsi="Calibri" w:cs="Calibri"/>
          <w:sz w:val="22"/>
          <w:szCs w:val="22"/>
          <w:lang w:bidi="en-US"/>
        </w:rPr>
      </w:pPr>
    </w:p>
    <w:p w14:paraId="3A92B7A9" w14:textId="77777777" w:rsidR="00607EB6" w:rsidRDefault="00607EB6" w:rsidP="00C96BBA">
      <w:pPr>
        <w:pStyle w:val="Numberedparagraphs"/>
        <w:numPr>
          <w:ilvl w:val="0"/>
          <w:numId w:val="0"/>
        </w:numPr>
        <w:spacing w:after="0"/>
        <w:ind w:right="-45"/>
        <w:jc w:val="both"/>
        <w:textAlignment w:val="baseline"/>
        <w:rPr>
          <w:rFonts w:ascii="Calibri" w:hAnsi="Calibri" w:cs="Calibri"/>
          <w:sz w:val="22"/>
          <w:szCs w:val="22"/>
          <w:lang w:bidi="en-US"/>
        </w:rPr>
      </w:pPr>
      <w:r w:rsidRPr="00607EB6">
        <w:rPr>
          <w:rFonts w:ascii="Calibri" w:hAnsi="Calibri" w:cs="Calibri"/>
          <w:sz w:val="22"/>
          <w:szCs w:val="22"/>
          <w:lang w:bidi="en-US"/>
        </w:rPr>
        <w:t>Staff must not attempt to contact pupils or their parents via social media, or any other means outside school, in order to develop any sort of relationship. They will not make any efforts to find pupils’ or parents’ social media profiles.</w:t>
      </w:r>
    </w:p>
    <w:p w14:paraId="6B0686BF" w14:textId="77777777" w:rsidR="00C96BBA" w:rsidRPr="00607EB6" w:rsidRDefault="00C96BBA" w:rsidP="00C96BBA">
      <w:pPr>
        <w:pStyle w:val="Numberedparagraphs"/>
        <w:numPr>
          <w:ilvl w:val="0"/>
          <w:numId w:val="0"/>
        </w:numPr>
        <w:spacing w:after="0"/>
        <w:ind w:right="-45"/>
        <w:jc w:val="both"/>
        <w:textAlignment w:val="baseline"/>
        <w:rPr>
          <w:rFonts w:ascii="Calibri" w:hAnsi="Calibri" w:cs="Calibri"/>
          <w:sz w:val="22"/>
          <w:szCs w:val="22"/>
        </w:rPr>
      </w:pPr>
    </w:p>
    <w:p w14:paraId="299CAE01" w14:textId="77777777" w:rsidR="00607EB6" w:rsidRDefault="00607EB6" w:rsidP="00C96BBA">
      <w:pPr>
        <w:pStyle w:val="Numberedparagraphs"/>
        <w:numPr>
          <w:ilvl w:val="0"/>
          <w:numId w:val="0"/>
        </w:numPr>
        <w:spacing w:after="0"/>
        <w:ind w:right="-45"/>
        <w:jc w:val="both"/>
        <w:textAlignment w:val="baseline"/>
        <w:rPr>
          <w:rFonts w:ascii="Calibri" w:hAnsi="Calibri" w:cs="Calibri"/>
          <w:sz w:val="22"/>
          <w:szCs w:val="22"/>
          <w:lang w:bidi="en-US"/>
        </w:rPr>
      </w:pPr>
      <w:r w:rsidRPr="00607EB6">
        <w:rPr>
          <w:rFonts w:ascii="Calibri" w:hAnsi="Calibri" w:cs="Calibri"/>
          <w:sz w:val="22"/>
          <w:szCs w:val="22"/>
          <w:lang w:bidi="en-US"/>
        </w:rPr>
        <w:t>Staff will ensure that they do not post any images online that identify children who are pupils at the school without their consent.</w:t>
      </w:r>
    </w:p>
    <w:p w14:paraId="793453AC" w14:textId="77777777" w:rsidR="00C96BBA" w:rsidRPr="00607EB6" w:rsidRDefault="00C96BBA" w:rsidP="00C96BBA">
      <w:pPr>
        <w:pStyle w:val="Numberedparagraphs"/>
        <w:numPr>
          <w:ilvl w:val="0"/>
          <w:numId w:val="0"/>
        </w:numPr>
        <w:spacing w:after="0"/>
        <w:ind w:right="-45"/>
        <w:jc w:val="both"/>
        <w:textAlignment w:val="baseline"/>
        <w:rPr>
          <w:rFonts w:ascii="Calibri" w:hAnsi="Calibri" w:cs="Calibri"/>
          <w:sz w:val="22"/>
          <w:szCs w:val="22"/>
        </w:rPr>
      </w:pPr>
    </w:p>
    <w:p w14:paraId="7ACC2D82" w14:textId="77777777" w:rsidR="00607EB6" w:rsidRPr="00607EB6" w:rsidRDefault="00607EB6" w:rsidP="00C96BBA">
      <w:pPr>
        <w:pStyle w:val="Numberedparagraphs"/>
        <w:numPr>
          <w:ilvl w:val="0"/>
          <w:numId w:val="0"/>
        </w:numPr>
        <w:spacing w:after="0"/>
        <w:ind w:right="-45"/>
        <w:jc w:val="both"/>
        <w:textAlignment w:val="baseline"/>
        <w:rPr>
          <w:rFonts w:ascii="Calibri" w:hAnsi="Calibri" w:cs="Calibri"/>
          <w:sz w:val="22"/>
          <w:szCs w:val="22"/>
        </w:rPr>
      </w:pPr>
      <w:r w:rsidRPr="00607EB6">
        <w:rPr>
          <w:rFonts w:ascii="Calibri" w:hAnsi="Calibri" w:cs="Calibri"/>
          <w:color w:val="000000"/>
          <w:sz w:val="22"/>
          <w:szCs w:val="22"/>
        </w:rPr>
        <w:t>You must not allow your professional and personal use of social media sites to become blurred; you need to be mindful of your duties not to:</w:t>
      </w:r>
    </w:p>
    <w:p w14:paraId="05FAC991" w14:textId="1F966829" w:rsidR="00607EB6" w:rsidRPr="00607EB6" w:rsidRDefault="00607EB6">
      <w:pPr>
        <w:pStyle w:val="Numberedparagraphs"/>
        <w:numPr>
          <w:ilvl w:val="1"/>
          <w:numId w:val="6"/>
        </w:numPr>
        <w:spacing w:after="0"/>
        <w:ind w:left="714" w:right="-45" w:hanging="357"/>
        <w:textAlignment w:val="baseline"/>
        <w:rPr>
          <w:rFonts w:ascii="Calibri" w:eastAsiaTheme="majorEastAsia" w:hAnsi="Calibri" w:cs="Calibri"/>
          <w:sz w:val="22"/>
          <w:szCs w:val="22"/>
          <w:lang w:bidi="en-US"/>
        </w:rPr>
      </w:pPr>
      <w:r w:rsidRPr="00607EB6">
        <w:rPr>
          <w:rFonts w:ascii="Calibri" w:hAnsi="Calibri" w:cs="Calibri"/>
          <w:sz w:val="22"/>
          <w:szCs w:val="22"/>
          <w:lang w:eastAsia="en-GB"/>
        </w:rPr>
        <w:t xml:space="preserve">Breach </w:t>
      </w:r>
      <w:r w:rsidR="001336B3" w:rsidRPr="00607EB6">
        <w:rPr>
          <w:rFonts w:ascii="Calibri" w:hAnsi="Calibri" w:cs="Calibri"/>
          <w:sz w:val="22"/>
          <w:szCs w:val="22"/>
          <w:lang w:eastAsia="en-GB"/>
        </w:rPr>
        <w:t>safeguarding.</w:t>
      </w:r>
    </w:p>
    <w:p w14:paraId="0113848A" w14:textId="2EC8F854" w:rsidR="00607EB6" w:rsidRPr="00607EB6" w:rsidRDefault="00607EB6">
      <w:pPr>
        <w:pStyle w:val="Numberedparagraphs"/>
        <w:numPr>
          <w:ilvl w:val="1"/>
          <w:numId w:val="6"/>
        </w:numPr>
        <w:spacing w:after="0"/>
        <w:ind w:left="714" w:right="-45" w:hanging="357"/>
        <w:textAlignment w:val="baseline"/>
        <w:rPr>
          <w:rFonts w:ascii="Calibri" w:eastAsiaTheme="majorEastAsia" w:hAnsi="Calibri" w:cs="Calibri"/>
          <w:sz w:val="22"/>
          <w:szCs w:val="22"/>
          <w:lang w:bidi="en-US"/>
        </w:rPr>
      </w:pPr>
      <w:r w:rsidRPr="00607EB6">
        <w:rPr>
          <w:rFonts w:ascii="Calibri" w:hAnsi="Calibri" w:cs="Calibri"/>
          <w:sz w:val="22"/>
          <w:szCs w:val="22"/>
          <w:lang w:eastAsia="en-GB"/>
        </w:rPr>
        <w:t xml:space="preserve">Take part in any political or public activity, which compromises or might be seen to compromise your impartial service to the Trust and its </w:t>
      </w:r>
      <w:r w:rsidR="001336B3" w:rsidRPr="00607EB6">
        <w:rPr>
          <w:rFonts w:ascii="Calibri" w:hAnsi="Calibri" w:cs="Calibri"/>
          <w:sz w:val="22"/>
          <w:szCs w:val="22"/>
          <w:lang w:eastAsia="en-GB"/>
        </w:rPr>
        <w:t>stakeholders.</w:t>
      </w:r>
    </w:p>
    <w:p w14:paraId="64D052D6" w14:textId="17F1B5BF" w:rsidR="00607EB6" w:rsidRPr="00607EB6" w:rsidRDefault="00607EB6">
      <w:pPr>
        <w:pStyle w:val="Numberedparagraphs"/>
        <w:numPr>
          <w:ilvl w:val="1"/>
          <w:numId w:val="6"/>
        </w:numPr>
        <w:spacing w:after="0"/>
        <w:ind w:left="714" w:right="-45" w:hanging="357"/>
        <w:textAlignment w:val="baseline"/>
        <w:rPr>
          <w:rFonts w:ascii="Calibri" w:eastAsiaTheme="majorEastAsia" w:hAnsi="Calibri" w:cs="Calibri"/>
          <w:sz w:val="22"/>
          <w:szCs w:val="22"/>
          <w:lang w:bidi="en-US"/>
        </w:rPr>
      </w:pPr>
      <w:r w:rsidRPr="00607EB6">
        <w:rPr>
          <w:rFonts w:ascii="Calibri" w:hAnsi="Calibri" w:cs="Calibri"/>
          <w:sz w:val="22"/>
          <w:szCs w:val="22"/>
          <w:lang w:eastAsia="en-GB"/>
        </w:rPr>
        <w:t xml:space="preserve">Make derogatory comments about the Trust, its </w:t>
      </w:r>
      <w:r w:rsidR="00DB5236" w:rsidRPr="00607EB6">
        <w:rPr>
          <w:rFonts w:ascii="Calibri" w:hAnsi="Calibri" w:cs="Calibri"/>
          <w:sz w:val="22"/>
          <w:szCs w:val="22"/>
          <w:lang w:eastAsia="en-GB"/>
        </w:rPr>
        <w:t>policies,</w:t>
      </w:r>
      <w:r w:rsidRPr="00607EB6">
        <w:rPr>
          <w:rFonts w:ascii="Calibri" w:hAnsi="Calibri" w:cs="Calibri"/>
          <w:sz w:val="22"/>
          <w:szCs w:val="22"/>
          <w:lang w:eastAsia="en-GB"/>
        </w:rPr>
        <w:t xml:space="preserve"> or procedures; or</w:t>
      </w:r>
    </w:p>
    <w:p w14:paraId="2706B822" w14:textId="4ADBBCDC" w:rsidR="00607EB6" w:rsidRPr="00607EB6" w:rsidRDefault="00607EB6">
      <w:pPr>
        <w:pStyle w:val="Numberedparagraphs"/>
        <w:numPr>
          <w:ilvl w:val="1"/>
          <w:numId w:val="6"/>
        </w:numPr>
        <w:spacing w:after="0"/>
        <w:ind w:left="714" w:right="-45" w:hanging="357"/>
        <w:textAlignment w:val="baseline"/>
        <w:rPr>
          <w:rFonts w:ascii="Calibri" w:hAnsi="Calibri" w:cs="Calibri"/>
          <w:sz w:val="22"/>
          <w:szCs w:val="22"/>
        </w:rPr>
      </w:pPr>
      <w:r w:rsidRPr="00607EB6">
        <w:rPr>
          <w:rFonts w:ascii="Calibri" w:hAnsi="Calibri" w:cs="Calibri"/>
          <w:sz w:val="22"/>
          <w:szCs w:val="22"/>
          <w:lang w:eastAsia="en-GB"/>
        </w:rPr>
        <w:t xml:space="preserve">Make derogatory comments about other employees, directors, </w:t>
      </w:r>
      <w:r w:rsidR="00DB5236" w:rsidRPr="00607EB6">
        <w:rPr>
          <w:rFonts w:ascii="Calibri" w:hAnsi="Calibri" w:cs="Calibri"/>
          <w:sz w:val="22"/>
          <w:szCs w:val="22"/>
          <w:lang w:eastAsia="en-GB"/>
        </w:rPr>
        <w:t>governors,</w:t>
      </w:r>
      <w:r w:rsidRPr="00607EB6">
        <w:rPr>
          <w:rFonts w:ascii="Calibri" w:hAnsi="Calibri" w:cs="Calibri"/>
          <w:sz w:val="22"/>
          <w:szCs w:val="22"/>
          <w:lang w:eastAsia="en-GB"/>
        </w:rPr>
        <w:t xml:space="preserve"> or stakeholder.</w:t>
      </w:r>
    </w:p>
    <w:p w14:paraId="7098DAB8" w14:textId="77777777" w:rsidR="00C96BBA" w:rsidRDefault="00C96BBA" w:rsidP="00C96BBA">
      <w:pPr>
        <w:pStyle w:val="Numberedparagraphs"/>
        <w:numPr>
          <w:ilvl w:val="0"/>
          <w:numId w:val="0"/>
        </w:numPr>
        <w:spacing w:after="0"/>
        <w:ind w:right="-45"/>
        <w:textAlignment w:val="baseline"/>
        <w:rPr>
          <w:rFonts w:ascii="Calibri" w:hAnsi="Calibri" w:cs="Calibri"/>
          <w:color w:val="000000"/>
          <w:sz w:val="22"/>
          <w:szCs w:val="22"/>
        </w:rPr>
      </w:pPr>
    </w:p>
    <w:p w14:paraId="47D2ADDE" w14:textId="677AE465" w:rsidR="00607EB6" w:rsidRPr="00607EB6" w:rsidRDefault="00607EB6" w:rsidP="00C96BBA">
      <w:pPr>
        <w:pStyle w:val="Numberedparagraphs"/>
        <w:numPr>
          <w:ilvl w:val="0"/>
          <w:numId w:val="0"/>
        </w:numPr>
        <w:spacing w:after="0"/>
        <w:ind w:right="-45"/>
        <w:jc w:val="both"/>
        <w:textAlignment w:val="baseline"/>
        <w:rPr>
          <w:rFonts w:ascii="Calibri" w:eastAsiaTheme="majorEastAsia" w:hAnsi="Calibri" w:cs="Calibri"/>
          <w:sz w:val="22"/>
          <w:szCs w:val="22"/>
          <w:lang w:bidi="en-US"/>
        </w:rPr>
      </w:pPr>
      <w:r w:rsidRPr="00607EB6">
        <w:rPr>
          <w:rFonts w:ascii="Calibri" w:hAnsi="Calibri" w:cs="Calibri"/>
          <w:color w:val="000000"/>
          <w:sz w:val="22"/>
          <w:szCs w:val="22"/>
        </w:rPr>
        <w:t>Once you have posted items, it is very difficult to remove them. Great care must be taken before you press the submit button. If you have any concerns consult your line manager for advice or authorisation</w:t>
      </w:r>
      <w:r w:rsidRPr="00607EB6">
        <w:rPr>
          <w:rFonts w:ascii="Calibri" w:hAnsi="Calibri" w:cs="Calibri"/>
          <w:sz w:val="22"/>
          <w:szCs w:val="22"/>
          <w:lang w:bidi="en-US"/>
        </w:rPr>
        <w:t xml:space="preserve">. </w:t>
      </w:r>
    </w:p>
    <w:p w14:paraId="62A4F0EF" w14:textId="77777777" w:rsidR="00C96BBA" w:rsidRDefault="00C96BBA" w:rsidP="00C96BBA">
      <w:pPr>
        <w:pStyle w:val="Numberedparagraphs"/>
        <w:numPr>
          <w:ilvl w:val="0"/>
          <w:numId w:val="0"/>
        </w:numPr>
        <w:spacing w:after="0"/>
        <w:ind w:right="-45"/>
        <w:jc w:val="both"/>
        <w:textAlignment w:val="baseline"/>
        <w:rPr>
          <w:rFonts w:ascii="Calibri" w:hAnsi="Calibri" w:cs="Calibri"/>
          <w:sz w:val="22"/>
          <w:szCs w:val="22"/>
          <w:lang w:bidi="en-US"/>
        </w:rPr>
      </w:pPr>
    </w:p>
    <w:p w14:paraId="7864FC5B" w14:textId="35F1A2B1" w:rsidR="00607EB6" w:rsidRPr="00607EB6" w:rsidRDefault="00607EB6" w:rsidP="00C96BBA">
      <w:pPr>
        <w:pStyle w:val="Numberedparagraphs"/>
        <w:numPr>
          <w:ilvl w:val="0"/>
          <w:numId w:val="0"/>
        </w:numPr>
        <w:spacing w:after="0"/>
        <w:ind w:right="-45"/>
        <w:jc w:val="both"/>
        <w:textAlignment w:val="baseline"/>
        <w:rPr>
          <w:rFonts w:ascii="Calibri" w:eastAsiaTheme="majorEastAsia" w:hAnsi="Calibri" w:cs="Calibri"/>
          <w:sz w:val="22"/>
          <w:szCs w:val="22"/>
          <w:lang w:bidi="en-US"/>
        </w:rPr>
      </w:pPr>
      <w:r w:rsidRPr="00607EB6">
        <w:rPr>
          <w:rFonts w:ascii="Calibri" w:hAnsi="Calibri" w:cs="Calibri"/>
          <w:sz w:val="22"/>
          <w:szCs w:val="22"/>
          <w:lang w:bidi="en-US"/>
        </w:rPr>
        <w:t xml:space="preserve">It is important that you are aware that submitting any content to social media sites, whether in a personal or professional capacity, </w:t>
      </w:r>
      <w:r w:rsidR="001336B3" w:rsidRPr="00607EB6">
        <w:rPr>
          <w:rFonts w:ascii="Calibri" w:hAnsi="Calibri" w:cs="Calibri"/>
          <w:sz w:val="22"/>
          <w:szCs w:val="22"/>
          <w:lang w:bidi="en-US"/>
        </w:rPr>
        <w:t>which</w:t>
      </w:r>
      <w:r w:rsidRPr="00607EB6">
        <w:rPr>
          <w:rFonts w:ascii="Calibri" w:hAnsi="Calibri" w:cs="Calibri"/>
          <w:sz w:val="22"/>
          <w:szCs w:val="22"/>
          <w:lang w:bidi="en-US"/>
        </w:rPr>
        <w:t xml:space="preserve"> is considered to be derogatory or inappropriate may result in disciplinary action taken against you.</w:t>
      </w:r>
    </w:p>
    <w:p w14:paraId="7FFC83B1" w14:textId="77777777" w:rsidR="00C96BBA" w:rsidRDefault="00C96BBA" w:rsidP="00C96BBA">
      <w:pPr>
        <w:pStyle w:val="Numberedparagraphs"/>
        <w:numPr>
          <w:ilvl w:val="0"/>
          <w:numId w:val="0"/>
        </w:numPr>
        <w:spacing w:after="0"/>
        <w:ind w:right="-45"/>
        <w:jc w:val="both"/>
        <w:textAlignment w:val="baseline"/>
        <w:rPr>
          <w:rFonts w:ascii="Calibri" w:hAnsi="Calibri" w:cs="Calibri"/>
          <w:sz w:val="22"/>
          <w:szCs w:val="22"/>
          <w:lang w:bidi="en-US"/>
        </w:rPr>
      </w:pPr>
    </w:p>
    <w:p w14:paraId="55321FAD" w14:textId="6CBBE992" w:rsidR="00607EB6" w:rsidRPr="00607EB6" w:rsidRDefault="00607EB6" w:rsidP="00C96BBA">
      <w:pPr>
        <w:pStyle w:val="Numberedparagraphs"/>
        <w:numPr>
          <w:ilvl w:val="0"/>
          <w:numId w:val="0"/>
        </w:numPr>
        <w:spacing w:after="0"/>
        <w:ind w:right="-45"/>
        <w:jc w:val="both"/>
        <w:textAlignment w:val="baseline"/>
        <w:rPr>
          <w:rFonts w:ascii="Calibri" w:eastAsiaTheme="majorEastAsia" w:hAnsi="Calibri" w:cs="Calibri"/>
          <w:sz w:val="22"/>
          <w:szCs w:val="22"/>
          <w:lang w:bidi="en-US"/>
        </w:rPr>
      </w:pPr>
      <w:r w:rsidRPr="00607EB6">
        <w:rPr>
          <w:rFonts w:ascii="Calibri" w:hAnsi="Calibri" w:cs="Calibri"/>
          <w:sz w:val="22"/>
          <w:szCs w:val="22"/>
          <w:lang w:bidi="en-US"/>
        </w:rPr>
        <w:t>Staff should be aware of the Trust’s policies and procedures regarding ICT acceptable use and e-safety.</w:t>
      </w:r>
      <w:r w:rsidRPr="00607EB6">
        <w:rPr>
          <w:rFonts w:ascii="Calibri" w:eastAsiaTheme="majorEastAsia" w:hAnsi="Calibri" w:cs="Calibri"/>
          <w:sz w:val="22"/>
          <w:szCs w:val="22"/>
          <w:lang w:bidi="en-US"/>
        </w:rPr>
        <w:t xml:space="preserve"> </w:t>
      </w:r>
    </w:p>
    <w:p w14:paraId="1F801DE9" w14:textId="77777777" w:rsidR="00C96BBA" w:rsidRDefault="00C96BBA" w:rsidP="00C96BBA">
      <w:pPr>
        <w:pStyle w:val="Numberedparagraphs"/>
        <w:numPr>
          <w:ilvl w:val="0"/>
          <w:numId w:val="0"/>
        </w:numPr>
        <w:spacing w:after="0"/>
        <w:rPr>
          <w:rFonts w:ascii="Calibri" w:eastAsia="Arial" w:hAnsi="Calibri" w:cs="Calibri"/>
          <w:b/>
          <w:bCs/>
          <w:sz w:val="22"/>
          <w:szCs w:val="22"/>
        </w:rPr>
      </w:pPr>
    </w:p>
    <w:p w14:paraId="35360928" w14:textId="750A1979" w:rsidR="00C96BBA" w:rsidRDefault="00607EB6" w:rsidP="00C96BBA">
      <w:pPr>
        <w:pStyle w:val="Numberedparagraphs"/>
        <w:numPr>
          <w:ilvl w:val="0"/>
          <w:numId w:val="0"/>
        </w:numPr>
        <w:spacing w:after="0"/>
        <w:rPr>
          <w:rFonts w:ascii="Calibri" w:eastAsia="Arial" w:hAnsi="Calibri" w:cs="Calibri"/>
          <w:b/>
          <w:bCs/>
          <w:sz w:val="22"/>
          <w:szCs w:val="22"/>
        </w:rPr>
      </w:pPr>
      <w:r w:rsidRPr="00607EB6">
        <w:rPr>
          <w:rFonts w:ascii="Calibri" w:eastAsia="Arial" w:hAnsi="Calibri" w:cs="Calibri"/>
          <w:b/>
          <w:bCs/>
          <w:sz w:val="22"/>
          <w:szCs w:val="22"/>
        </w:rPr>
        <w:t>Related policy/guidance:</w:t>
      </w:r>
    </w:p>
    <w:p w14:paraId="3FE9F618" w14:textId="7E76F8DC" w:rsidR="00607EB6" w:rsidRPr="00607EB6" w:rsidRDefault="00607EB6" w:rsidP="00C96BBA">
      <w:pPr>
        <w:pStyle w:val="Numberedparagraphs"/>
        <w:numPr>
          <w:ilvl w:val="0"/>
          <w:numId w:val="0"/>
        </w:numPr>
        <w:spacing w:after="0"/>
        <w:rPr>
          <w:rFonts w:ascii="Calibri" w:eastAsiaTheme="majorEastAsia" w:hAnsi="Calibri" w:cs="Calibri"/>
          <w:sz w:val="22"/>
          <w:szCs w:val="22"/>
          <w:lang w:bidi="en-US"/>
        </w:rPr>
      </w:pPr>
      <w:r w:rsidRPr="00607EB6">
        <w:rPr>
          <w:rFonts w:ascii="Calibri" w:eastAsia="Arial" w:hAnsi="Calibri" w:cs="Calibri"/>
          <w:i/>
          <w:iCs/>
          <w:sz w:val="22"/>
          <w:szCs w:val="22"/>
        </w:rPr>
        <w:t>IT Acceptable Use Policy</w:t>
      </w:r>
    </w:p>
    <w:p w14:paraId="0D92BFC7" w14:textId="77777777" w:rsidR="00607EB6" w:rsidRPr="00607EB6" w:rsidRDefault="00607EB6" w:rsidP="00C96BBA">
      <w:pPr>
        <w:pStyle w:val="ListParagraph"/>
        <w:rPr>
          <w:rFonts w:ascii="Calibri" w:eastAsiaTheme="majorEastAsia" w:hAnsi="Calibri" w:cs="Calibri"/>
          <w:sz w:val="22"/>
          <w:szCs w:val="22"/>
          <w:lang w:bidi="en-US"/>
        </w:rPr>
      </w:pPr>
    </w:p>
    <w:p w14:paraId="709A1032" w14:textId="77777777" w:rsidR="00634CD1" w:rsidRDefault="00634CD1">
      <w:pPr>
        <w:spacing w:after="200" w:line="276" w:lineRule="auto"/>
        <w:jc w:val="left"/>
        <w:rPr>
          <w:rFonts w:eastAsiaTheme="majorEastAsia" w:cstheme="majorBidi"/>
          <w:b/>
          <w:bCs/>
          <w:sz w:val="28"/>
          <w:szCs w:val="28"/>
        </w:rPr>
      </w:pPr>
      <w:bookmarkStart w:id="67" w:name="_Toc189648545"/>
      <w:bookmarkStart w:id="68" w:name="_Toc189648667"/>
      <w:bookmarkStart w:id="69" w:name="_Toc236396573"/>
      <w:r>
        <w:br w:type="page"/>
      </w:r>
    </w:p>
    <w:p w14:paraId="51D3EC97" w14:textId="0BB31785" w:rsidR="00607EB6" w:rsidRPr="00607EB6" w:rsidRDefault="00876523" w:rsidP="00607EB6">
      <w:pPr>
        <w:pStyle w:val="Heading1"/>
      </w:pPr>
      <w:r>
        <w:lastRenderedPageBreak/>
        <w:t>8</w:t>
      </w:r>
      <w:r w:rsidR="00607EB6">
        <w:t xml:space="preserve">/ </w:t>
      </w:r>
      <w:r w:rsidR="00607EB6" w:rsidRPr="00607EB6">
        <w:t>Acceptable Use of Technology</w:t>
      </w:r>
      <w:bookmarkEnd w:id="67"/>
      <w:bookmarkEnd w:id="68"/>
      <w:bookmarkEnd w:id="69"/>
    </w:p>
    <w:p w14:paraId="04247BA8" w14:textId="77777777" w:rsidR="00C96BBA" w:rsidRDefault="00C96BBA" w:rsidP="00C96BBA">
      <w:pPr>
        <w:pStyle w:val="Numberedparagraphs"/>
        <w:numPr>
          <w:ilvl w:val="0"/>
          <w:numId w:val="0"/>
        </w:numPr>
        <w:spacing w:after="0"/>
        <w:ind w:right="-45"/>
        <w:textAlignment w:val="baseline"/>
        <w:rPr>
          <w:rFonts w:ascii="Calibri" w:hAnsi="Calibri" w:cs="Calibri"/>
          <w:sz w:val="22"/>
          <w:szCs w:val="22"/>
          <w:lang w:bidi="en-US"/>
        </w:rPr>
      </w:pPr>
    </w:p>
    <w:p w14:paraId="4A2838A4" w14:textId="11083D4D" w:rsidR="00607EB6" w:rsidRPr="00607EB6" w:rsidRDefault="00607EB6" w:rsidP="00C96BBA">
      <w:pPr>
        <w:pStyle w:val="Numberedparagraphs"/>
        <w:numPr>
          <w:ilvl w:val="0"/>
          <w:numId w:val="0"/>
        </w:numPr>
        <w:spacing w:after="0"/>
        <w:ind w:right="-45"/>
        <w:textAlignment w:val="baseline"/>
        <w:rPr>
          <w:rFonts w:ascii="Calibri" w:hAnsi="Calibri" w:cs="Calibri"/>
          <w:sz w:val="22"/>
          <w:szCs w:val="22"/>
          <w:lang w:bidi="en-US"/>
        </w:rPr>
      </w:pPr>
      <w:r w:rsidRPr="00607EB6">
        <w:rPr>
          <w:rFonts w:ascii="Calibri" w:hAnsi="Calibri" w:cs="Calibri"/>
          <w:sz w:val="22"/>
          <w:szCs w:val="22"/>
          <w:lang w:bidi="en-US"/>
        </w:rPr>
        <w:t>Staff will adhere to our ICT Acceptable Use Policy and associated school procedures.</w:t>
      </w:r>
    </w:p>
    <w:p w14:paraId="0CAFF33A" w14:textId="77777777" w:rsidR="00C96BBA" w:rsidRDefault="00C96BBA" w:rsidP="00C96BBA">
      <w:pPr>
        <w:pStyle w:val="Numberedparagraphs"/>
        <w:numPr>
          <w:ilvl w:val="0"/>
          <w:numId w:val="0"/>
        </w:numPr>
        <w:spacing w:after="0"/>
        <w:ind w:right="-45"/>
        <w:textAlignment w:val="baseline"/>
        <w:rPr>
          <w:rFonts w:ascii="Calibri" w:hAnsi="Calibri" w:cs="Calibri"/>
          <w:sz w:val="22"/>
          <w:szCs w:val="22"/>
          <w:lang w:bidi="en-US"/>
        </w:rPr>
      </w:pPr>
    </w:p>
    <w:p w14:paraId="0411D8FA" w14:textId="1C3A3673" w:rsidR="00607EB6" w:rsidRPr="00607EB6" w:rsidRDefault="00607EB6" w:rsidP="00C96BBA">
      <w:pPr>
        <w:pStyle w:val="Numberedparagraphs"/>
        <w:numPr>
          <w:ilvl w:val="0"/>
          <w:numId w:val="0"/>
        </w:numPr>
        <w:spacing w:after="0"/>
        <w:ind w:right="-45"/>
        <w:jc w:val="both"/>
        <w:textAlignment w:val="baseline"/>
        <w:rPr>
          <w:rFonts w:ascii="Calibri" w:eastAsiaTheme="majorEastAsia" w:hAnsi="Calibri" w:cs="Calibri"/>
          <w:sz w:val="22"/>
          <w:szCs w:val="22"/>
          <w:lang w:bidi="en-US"/>
        </w:rPr>
      </w:pPr>
      <w:r w:rsidRPr="00607EB6">
        <w:rPr>
          <w:rFonts w:ascii="Calibri" w:hAnsi="Calibri" w:cs="Calibri"/>
          <w:sz w:val="22"/>
          <w:szCs w:val="22"/>
          <w:lang w:bidi="en-US"/>
        </w:rPr>
        <w:t xml:space="preserve">Staff will not use technology in school to view material that is illegal, </w:t>
      </w:r>
      <w:r w:rsidR="00DB5236" w:rsidRPr="00607EB6">
        <w:rPr>
          <w:rFonts w:ascii="Calibri" w:hAnsi="Calibri" w:cs="Calibri"/>
          <w:sz w:val="22"/>
          <w:szCs w:val="22"/>
          <w:lang w:bidi="en-US"/>
        </w:rPr>
        <w:t>inappropriate,</w:t>
      </w:r>
      <w:r w:rsidRPr="00607EB6">
        <w:rPr>
          <w:rFonts w:ascii="Calibri" w:hAnsi="Calibri" w:cs="Calibri"/>
          <w:sz w:val="22"/>
          <w:szCs w:val="22"/>
          <w:lang w:bidi="en-US"/>
        </w:rPr>
        <w:t xml:space="preserve"> or likely to be deemed offensive. This includes, but is not limited to, sending obscene emails, </w:t>
      </w:r>
      <w:r w:rsidR="00DB5236" w:rsidRPr="00607EB6">
        <w:rPr>
          <w:rFonts w:ascii="Calibri" w:hAnsi="Calibri" w:cs="Calibri"/>
          <w:sz w:val="22"/>
          <w:szCs w:val="22"/>
          <w:lang w:bidi="en-US"/>
        </w:rPr>
        <w:t>gambling,</w:t>
      </w:r>
      <w:r w:rsidRPr="00607EB6">
        <w:rPr>
          <w:rFonts w:ascii="Calibri" w:hAnsi="Calibri" w:cs="Calibri"/>
          <w:sz w:val="22"/>
          <w:szCs w:val="22"/>
          <w:lang w:bidi="en-US"/>
        </w:rPr>
        <w:t xml:space="preserve"> and viewing pornography or other inappropriate content.</w:t>
      </w:r>
    </w:p>
    <w:p w14:paraId="4AF24D03" w14:textId="77777777" w:rsidR="00C96BBA" w:rsidRDefault="00C96BBA" w:rsidP="00C96BBA">
      <w:pPr>
        <w:pStyle w:val="Numberedparagraphs"/>
        <w:numPr>
          <w:ilvl w:val="0"/>
          <w:numId w:val="0"/>
        </w:numPr>
        <w:spacing w:after="0"/>
        <w:ind w:right="-45"/>
        <w:jc w:val="both"/>
        <w:textAlignment w:val="baseline"/>
        <w:rPr>
          <w:rFonts w:ascii="Calibri" w:hAnsi="Calibri" w:cs="Calibri"/>
          <w:sz w:val="22"/>
          <w:szCs w:val="22"/>
          <w:lang w:bidi="en-US"/>
        </w:rPr>
      </w:pPr>
    </w:p>
    <w:p w14:paraId="3BBDA9CA" w14:textId="5512BD3A" w:rsidR="00607EB6" w:rsidRPr="00607EB6" w:rsidRDefault="00607EB6" w:rsidP="00C96BBA">
      <w:pPr>
        <w:pStyle w:val="Numberedparagraphs"/>
        <w:numPr>
          <w:ilvl w:val="0"/>
          <w:numId w:val="0"/>
        </w:numPr>
        <w:spacing w:after="0"/>
        <w:ind w:right="-45"/>
        <w:jc w:val="both"/>
        <w:textAlignment w:val="baseline"/>
        <w:rPr>
          <w:rFonts w:ascii="Calibri" w:eastAsiaTheme="majorEastAsia" w:hAnsi="Calibri" w:cs="Calibri"/>
          <w:sz w:val="22"/>
          <w:szCs w:val="22"/>
          <w:lang w:bidi="en-US"/>
        </w:rPr>
      </w:pPr>
      <w:r w:rsidRPr="00607EB6">
        <w:rPr>
          <w:rFonts w:ascii="Calibri" w:hAnsi="Calibri" w:cs="Calibri"/>
          <w:sz w:val="22"/>
          <w:szCs w:val="22"/>
          <w:lang w:bidi="en-US"/>
        </w:rPr>
        <w:t>Staff will not use personal equipment, such as mobile phones and laptops. They will also not use personal mobile phones or cameras to take pictures of pupils.</w:t>
      </w:r>
    </w:p>
    <w:p w14:paraId="144DE531" w14:textId="77777777" w:rsidR="00C96BBA" w:rsidRDefault="00C96BBA" w:rsidP="00C96BBA">
      <w:pPr>
        <w:pStyle w:val="Numberedparagraphs"/>
        <w:numPr>
          <w:ilvl w:val="0"/>
          <w:numId w:val="0"/>
        </w:numPr>
        <w:spacing w:after="0"/>
        <w:ind w:right="-45"/>
        <w:jc w:val="both"/>
        <w:textAlignment w:val="baseline"/>
        <w:rPr>
          <w:rFonts w:ascii="Calibri" w:eastAsiaTheme="majorEastAsia" w:hAnsi="Calibri" w:cs="Calibri"/>
          <w:sz w:val="22"/>
          <w:szCs w:val="22"/>
          <w:lang w:bidi="en-US"/>
        </w:rPr>
      </w:pPr>
    </w:p>
    <w:p w14:paraId="76278258" w14:textId="4C8137FE" w:rsidR="00607EB6" w:rsidRPr="00607EB6" w:rsidRDefault="00607EB6" w:rsidP="00C96BBA">
      <w:pPr>
        <w:pStyle w:val="Numberedparagraphs"/>
        <w:numPr>
          <w:ilvl w:val="0"/>
          <w:numId w:val="0"/>
        </w:numPr>
        <w:spacing w:after="0"/>
        <w:ind w:right="-45"/>
        <w:jc w:val="both"/>
        <w:textAlignment w:val="baseline"/>
        <w:rPr>
          <w:rFonts w:ascii="Calibri" w:eastAsiaTheme="majorEastAsia" w:hAnsi="Calibri" w:cs="Calibri"/>
          <w:sz w:val="22"/>
          <w:szCs w:val="22"/>
          <w:lang w:bidi="en-US"/>
        </w:rPr>
      </w:pPr>
      <w:r w:rsidRPr="00607EB6">
        <w:rPr>
          <w:rFonts w:ascii="Calibri" w:eastAsiaTheme="majorEastAsia" w:hAnsi="Calibri" w:cs="Calibri"/>
          <w:sz w:val="22"/>
          <w:szCs w:val="22"/>
          <w:lang w:bidi="en-US"/>
        </w:rPr>
        <w:t>School equipment will not be used for personal use during school hours or in front of pupils. Any use will be in line with the ICT Acceptable Use Policy.</w:t>
      </w:r>
    </w:p>
    <w:p w14:paraId="390D4389" w14:textId="77777777" w:rsidR="00C96BBA" w:rsidRDefault="00C96BBA" w:rsidP="00C96BBA">
      <w:pPr>
        <w:pStyle w:val="Numberedparagraphs"/>
        <w:numPr>
          <w:ilvl w:val="0"/>
          <w:numId w:val="0"/>
        </w:numPr>
        <w:spacing w:after="0"/>
        <w:ind w:right="-45"/>
        <w:jc w:val="both"/>
        <w:textAlignment w:val="baseline"/>
        <w:rPr>
          <w:rFonts w:ascii="Calibri" w:hAnsi="Calibri" w:cs="Calibri"/>
          <w:sz w:val="22"/>
          <w:szCs w:val="22"/>
          <w:lang w:bidi="en-US"/>
        </w:rPr>
      </w:pPr>
    </w:p>
    <w:p w14:paraId="64C0739C" w14:textId="0B5E3B15" w:rsidR="00607EB6" w:rsidRDefault="00607EB6" w:rsidP="00C96BBA">
      <w:pPr>
        <w:pStyle w:val="Numberedparagraphs"/>
        <w:numPr>
          <w:ilvl w:val="0"/>
          <w:numId w:val="0"/>
        </w:numPr>
        <w:spacing w:after="0"/>
        <w:ind w:right="-45"/>
        <w:jc w:val="both"/>
        <w:textAlignment w:val="baseline"/>
        <w:rPr>
          <w:rFonts w:ascii="Calibri" w:hAnsi="Calibri" w:cs="Calibri"/>
          <w:sz w:val="22"/>
          <w:szCs w:val="22"/>
          <w:lang w:bidi="en-US"/>
        </w:rPr>
      </w:pPr>
      <w:r w:rsidRPr="00607EB6">
        <w:rPr>
          <w:rFonts w:ascii="Calibri" w:hAnsi="Calibri" w:cs="Calibri"/>
          <w:sz w:val="22"/>
          <w:szCs w:val="22"/>
          <w:lang w:bidi="en-US"/>
        </w:rPr>
        <w:t>We have the right to monitor emails and internet use on the school IT.</w:t>
      </w:r>
    </w:p>
    <w:p w14:paraId="2616942F" w14:textId="77777777" w:rsidR="00560E5B" w:rsidRPr="00607EB6" w:rsidRDefault="00560E5B" w:rsidP="00C96BBA">
      <w:pPr>
        <w:pStyle w:val="Numberedparagraphs"/>
        <w:numPr>
          <w:ilvl w:val="0"/>
          <w:numId w:val="0"/>
        </w:numPr>
        <w:spacing w:after="0"/>
        <w:ind w:right="-45"/>
        <w:jc w:val="both"/>
        <w:textAlignment w:val="baseline"/>
        <w:rPr>
          <w:rFonts w:ascii="Calibri" w:hAnsi="Calibri" w:cs="Calibri"/>
          <w:sz w:val="22"/>
          <w:szCs w:val="22"/>
          <w:lang w:bidi="en-US"/>
        </w:rPr>
      </w:pPr>
    </w:p>
    <w:p w14:paraId="46201B70" w14:textId="77777777" w:rsidR="00607EB6" w:rsidRPr="00607EB6" w:rsidRDefault="00607EB6" w:rsidP="00560E5B">
      <w:pPr>
        <w:pStyle w:val="Numberedparagraphs"/>
        <w:numPr>
          <w:ilvl w:val="0"/>
          <w:numId w:val="0"/>
        </w:numPr>
        <w:spacing w:after="0"/>
        <w:jc w:val="both"/>
        <w:rPr>
          <w:rFonts w:ascii="Calibri" w:eastAsia="Arial" w:hAnsi="Calibri" w:cs="Calibri"/>
          <w:b/>
          <w:bCs/>
          <w:sz w:val="22"/>
          <w:szCs w:val="22"/>
        </w:rPr>
      </w:pPr>
      <w:r w:rsidRPr="00607EB6">
        <w:rPr>
          <w:rFonts w:ascii="Calibri" w:eastAsia="Arial" w:hAnsi="Calibri" w:cs="Calibri"/>
          <w:b/>
          <w:bCs/>
          <w:sz w:val="22"/>
          <w:szCs w:val="22"/>
        </w:rPr>
        <w:t>Related policy/guidance:</w:t>
      </w:r>
    </w:p>
    <w:p w14:paraId="58C96384" w14:textId="77777777" w:rsidR="00607EB6" w:rsidRPr="00607EB6" w:rsidRDefault="00607EB6">
      <w:pPr>
        <w:pStyle w:val="Numberedparagraphs"/>
        <w:numPr>
          <w:ilvl w:val="0"/>
          <w:numId w:val="7"/>
        </w:numPr>
        <w:spacing w:after="0"/>
        <w:rPr>
          <w:rFonts w:ascii="Calibri" w:eastAsiaTheme="majorEastAsia" w:hAnsi="Calibri" w:cs="Calibri"/>
          <w:sz w:val="22"/>
          <w:szCs w:val="22"/>
          <w:lang w:bidi="en-US"/>
        </w:rPr>
      </w:pPr>
      <w:r w:rsidRPr="00607EB6">
        <w:rPr>
          <w:rFonts w:ascii="Calibri" w:eastAsia="Arial" w:hAnsi="Calibri" w:cs="Calibri"/>
          <w:i/>
          <w:iCs/>
          <w:sz w:val="22"/>
          <w:szCs w:val="22"/>
        </w:rPr>
        <w:t>IT Acceptable Use Policy</w:t>
      </w:r>
    </w:p>
    <w:p w14:paraId="40FB91E6" w14:textId="77777777" w:rsidR="00607EB6" w:rsidRPr="00607EB6" w:rsidRDefault="00607EB6" w:rsidP="00607EB6">
      <w:pPr>
        <w:pStyle w:val="Numberedparagraphs"/>
        <w:numPr>
          <w:ilvl w:val="0"/>
          <w:numId w:val="0"/>
        </w:numPr>
        <w:spacing w:after="0"/>
        <w:ind w:right="-45"/>
        <w:textAlignment w:val="baseline"/>
        <w:rPr>
          <w:rFonts w:ascii="Calibri" w:hAnsi="Calibri" w:cs="Calibri"/>
          <w:sz w:val="22"/>
          <w:szCs w:val="22"/>
        </w:rPr>
      </w:pPr>
    </w:p>
    <w:p w14:paraId="0E190152" w14:textId="2F77145F" w:rsidR="00607EB6" w:rsidRPr="00AE1352" w:rsidRDefault="00876523" w:rsidP="00607EB6">
      <w:pPr>
        <w:pStyle w:val="Heading1"/>
      </w:pPr>
      <w:bookmarkStart w:id="70" w:name="_Toc189648546"/>
      <w:bookmarkStart w:id="71" w:name="_Toc189648668"/>
      <w:bookmarkStart w:id="72" w:name="_Toc236396574"/>
      <w:r w:rsidRPr="00AE1352">
        <w:t>9</w:t>
      </w:r>
      <w:r w:rsidR="00607EB6" w:rsidRPr="00AE1352">
        <w:t>/ Remote learning</w:t>
      </w:r>
      <w:bookmarkEnd w:id="70"/>
      <w:bookmarkEnd w:id="71"/>
      <w:bookmarkEnd w:id="72"/>
    </w:p>
    <w:p w14:paraId="63EF6E4D" w14:textId="77777777" w:rsidR="00560E5B" w:rsidRPr="00AE1352" w:rsidRDefault="00560E5B" w:rsidP="00560E5B">
      <w:pPr>
        <w:pStyle w:val="Numberedparagraphs"/>
        <w:numPr>
          <w:ilvl w:val="0"/>
          <w:numId w:val="0"/>
        </w:numPr>
        <w:spacing w:after="0"/>
        <w:ind w:right="-45"/>
        <w:jc w:val="both"/>
        <w:textAlignment w:val="baseline"/>
        <w:rPr>
          <w:rFonts w:ascii="Calibri" w:hAnsi="Calibri" w:cs="Calibri"/>
          <w:sz w:val="22"/>
          <w:szCs w:val="22"/>
          <w:lang w:bidi="en-US"/>
        </w:rPr>
      </w:pPr>
    </w:p>
    <w:p w14:paraId="70545551" w14:textId="4B3FA6D1" w:rsidR="00607EB6" w:rsidRPr="00AE1352" w:rsidRDefault="00607EB6" w:rsidP="00560E5B">
      <w:pPr>
        <w:pStyle w:val="Numberedparagraphs"/>
        <w:numPr>
          <w:ilvl w:val="0"/>
          <w:numId w:val="0"/>
        </w:numPr>
        <w:spacing w:after="0"/>
        <w:ind w:right="-45"/>
        <w:jc w:val="both"/>
        <w:textAlignment w:val="baseline"/>
        <w:rPr>
          <w:rFonts w:ascii="Calibri" w:hAnsi="Calibri" w:cs="Calibri"/>
          <w:sz w:val="22"/>
          <w:szCs w:val="22"/>
          <w:lang w:bidi="en-US"/>
        </w:rPr>
      </w:pPr>
      <w:r w:rsidRPr="00AE1352">
        <w:rPr>
          <w:rFonts w:ascii="Calibri" w:hAnsi="Calibri" w:cs="Calibri"/>
          <w:sz w:val="22"/>
          <w:szCs w:val="22"/>
          <w:lang w:bidi="en-US"/>
        </w:rPr>
        <w:t>Keeping pupils and staff safe during remote education is essential.</w:t>
      </w:r>
    </w:p>
    <w:p w14:paraId="5EE7927E" w14:textId="77777777" w:rsidR="00560E5B" w:rsidRPr="00AE1352" w:rsidRDefault="00560E5B" w:rsidP="00560E5B">
      <w:pPr>
        <w:pStyle w:val="Numberedparagraphs"/>
        <w:numPr>
          <w:ilvl w:val="0"/>
          <w:numId w:val="0"/>
        </w:numPr>
        <w:spacing w:after="0"/>
        <w:ind w:right="-45"/>
        <w:jc w:val="both"/>
        <w:textAlignment w:val="baseline"/>
        <w:rPr>
          <w:rFonts w:ascii="Calibri" w:eastAsiaTheme="majorEastAsia" w:hAnsi="Calibri" w:cs="Calibri"/>
          <w:sz w:val="22"/>
          <w:szCs w:val="22"/>
          <w:lang w:bidi="en-US"/>
        </w:rPr>
      </w:pPr>
    </w:p>
    <w:p w14:paraId="6E59FCE8" w14:textId="736759A9" w:rsidR="00607EB6" w:rsidRPr="00AE1352" w:rsidRDefault="00607EB6" w:rsidP="00560E5B">
      <w:pPr>
        <w:pStyle w:val="Numberedparagraphs"/>
        <w:numPr>
          <w:ilvl w:val="0"/>
          <w:numId w:val="0"/>
        </w:numPr>
        <w:spacing w:after="0"/>
        <w:ind w:right="-45"/>
        <w:jc w:val="both"/>
        <w:textAlignment w:val="baseline"/>
        <w:rPr>
          <w:rFonts w:ascii="Calibri" w:eastAsiaTheme="majorEastAsia" w:hAnsi="Calibri" w:cs="Calibri"/>
          <w:sz w:val="22"/>
          <w:szCs w:val="22"/>
          <w:lang w:bidi="en-US"/>
        </w:rPr>
      </w:pPr>
      <w:r w:rsidRPr="00AE1352">
        <w:rPr>
          <w:rFonts w:ascii="Calibri" w:eastAsiaTheme="majorEastAsia" w:hAnsi="Calibri" w:cs="Calibri"/>
          <w:sz w:val="22"/>
          <w:szCs w:val="22"/>
          <w:lang w:bidi="en-US"/>
        </w:rPr>
        <w:t>Staff delivering remote education online should be aware that all of the principles set out in this code will apply.</w:t>
      </w:r>
    </w:p>
    <w:p w14:paraId="1533DC43" w14:textId="77777777" w:rsidR="00560E5B" w:rsidRPr="00AE1352" w:rsidRDefault="00560E5B" w:rsidP="00560E5B">
      <w:pPr>
        <w:pStyle w:val="Numberedparagraphs"/>
        <w:numPr>
          <w:ilvl w:val="0"/>
          <w:numId w:val="0"/>
        </w:numPr>
        <w:spacing w:after="0"/>
        <w:ind w:right="-45"/>
        <w:jc w:val="both"/>
        <w:textAlignment w:val="baseline"/>
        <w:rPr>
          <w:rFonts w:ascii="Calibri" w:eastAsiaTheme="majorEastAsia" w:hAnsi="Calibri" w:cs="Calibri"/>
          <w:sz w:val="22"/>
          <w:szCs w:val="22"/>
          <w:lang w:bidi="en-US"/>
        </w:rPr>
      </w:pPr>
    </w:p>
    <w:p w14:paraId="0D48537C" w14:textId="16DC7426" w:rsidR="00607EB6" w:rsidRPr="00AE1352" w:rsidRDefault="00607EB6" w:rsidP="00560E5B">
      <w:pPr>
        <w:pStyle w:val="Numberedparagraphs"/>
        <w:numPr>
          <w:ilvl w:val="0"/>
          <w:numId w:val="0"/>
        </w:numPr>
        <w:spacing w:after="0"/>
        <w:ind w:right="-45"/>
        <w:jc w:val="both"/>
        <w:textAlignment w:val="baseline"/>
        <w:rPr>
          <w:rFonts w:ascii="Calibri" w:eastAsiaTheme="majorEastAsia" w:hAnsi="Calibri" w:cs="Calibri"/>
          <w:sz w:val="22"/>
          <w:szCs w:val="22"/>
          <w:lang w:bidi="en-US"/>
        </w:rPr>
      </w:pPr>
      <w:r w:rsidRPr="00AE1352">
        <w:rPr>
          <w:rFonts w:ascii="Calibri" w:eastAsiaTheme="majorEastAsia" w:hAnsi="Calibri" w:cs="Calibri"/>
          <w:sz w:val="22"/>
          <w:szCs w:val="22"/>
          <w:lang w:bidi="en-US"/>
        </w:rPr>
        <w:t xml:space="preserve">Staff must ensure they read, </w:t>
      </w:r>
      <w:r w:rsidR="00DB5236" w:rsidRPr="00AE1352">
        <w:rPr>
          <w:rFonts w:ascii="Calibri" w:eastAsiaTheme="majorEastAsia" w:hAnsi="Calibri" w:cs="Calibri"/>
          <w:sz w:val="22"/>
          <w:szCs w:val="22"/>
          <w:lang w:bidi="en-US"/>
        </w:rPr>
        <w:t>understand,</w:t>
      </w:r>
      <w:r w:rsidRPr="00AE1352">
        <w:rPr>
          <w:rFonts w:ascii="Calibri" w:eastAsiaTheme="majorEastAsia" w:hAnsi="Calibri" w:cs="Calibri"/>
          <w:sz w:val="22"/>
          <w:szCs w:val="22"/>
          <w:lang w:bidi="en-US"/>
        </w:rPr>
        <w:t xml:space="preserve"> and follow the school and Trust guidance concerning the provision of remote learning and the protocols for interacting online with both children and adults. Copies of the guidance can be obtained from the headteacher or deputy headteacher.</w:t>
      </w:r>
    </w:p>
    <w:p w14:paraId="6498147E" w14:textId="77777777" w:rsidR="00560E5B" w:rsidRPr="00AE1352" w:rsidRDefault="00560E5B" w:rsidP="00560E5B">
      <w:pPr>
        <w:pStyle w:val="Numberedparagraphs"/>
        <w:numPr>
          <w:ilvl w:val="0"/>
          <w:numId w:val="0"/>
        </w:numPr>
        <w:spacing w:after="0"/>
        <w:ind w:right="-45"/>
        <w:jc w:val="both"/>
        <w:textAlignment w:val="baseline"/>
        <w:rPr>
          <w:rFonts w:ascii="Calibri" w:eastAsiaTheme="majorEastAsia" w:hAnsi="Calibri" w:cs="Calibri"/>
          <w:sz w:val="22"/>
          <w:szCs w:val="22"/>
          <w:lang w:bidi="en-US"/>
        </w:rPr>
      </w:pPr>
    </w:p>
    <w:p w14:paraId="5E9B0D7D" w14:textId="5D740254" w:rsidR="00560E5B" w:rsidRDefault="00607EB6" w:rsidP="00F12A39">
      <w:pPr>
        <w:pStyle w:val="Numberedparagraphs"/>
        <w:numPr>
          <w:ilvl w:val="0"/>
          <w:numId w:val="0"/>
        </w:numPr>
        <w:spacing w:after="0"/>
        <w:ind w:right="-45"/>
        <w:jc w:val="both"/>
        <w:textAlignment w:val="baseline"/>
        <w:rPr>
          <w:rFonts w:ascii="Calibri" w:eastAsiaTheme="majorEastAsia" w:hAnsi="Calibri" w:cs="Calibri"/>
          <w:sz w:val="22"/>
          <w:szCs w:val="22"/>
          <w:lang w:bidi="en-US"/>
        </w:rPr>
      </w:pPr>
      <w:r w:rsidRPr="00AE1352">
        <w:rPr>
          <w:rFonts w:ascii="Calibri" w:eastAsiaTheme="majorEastAsia" w:hAnsi="Calibri" w:cs="Calibri"/>
          <w:sz w:val="22"/>
          <w:szCs w:val="22"/>
          <w:lang w:bidi="en-US"/>
        </w:rPr>
        <w:t>The Trust</w:t>
      </w:r>
      <w:r w:rsidR="006840A2">
        <w:rPr>
          <w:rFonts w:ascii="Calibri" w:eastAsiaTheme="majorEastAsia" w:hAnsi="Calibri" w:cs="Calibri"/>
          <w:sz w:val="22"/>
          <w:szCs w:val="22"/>
          <w:lang w:bidi="en-US"/>
        </w:rPr>
        <w:t xml:space="preserve">’s </w:t>
      </w:r>
      <w:r w:rsidR="00F12A39">
        <w:rPr>
          <w:rFonts w:ascii="Calibri" w:eastAsiaTheme="majorEastAsia" w:hAnsi="Calibri" w:cs="Calibri"/>
          <w:sz w:val="22"/>
          <w:szCs w:val="22"/>
          <w:lang w:bidi="en-US"/>
        </w:rPr>
        <w:t xml:space="preserve">recommendation </w:t>
      </w:r>
      <w:r w:rsidR="006840A2">
        <w:rPr>
          <w:rFonts w:ascii="Calibri" w:eastAsiaTheme="majorEastAsia" w:hAnsi="Calibri" w:cs="Calibri"/>
          <w:sz w:val="22"/>
          <w:szCs w:val="22"/>
          <w:lang w:bidi="en-US"/>
        </w:rPr>
        <w:t xml:space="preserve">is that </w:t>
      </w:r>
      <w:r w:rsidRPr="00AE1352">
        <w:rPr>
          <w:rFonts w:ascii="Calibri" w:eastAsiaTheme="majorEastAsia" w:hAnsi="Calibri" w:cs="Calibri"/>
          <w:sz w:val="22"/>
          <w:szCs w:val="22"/>
          <w:lang w:bidi="en-US"/>
        </w:rPr>
        <w:t xml:space="preserve">Microsoft Teams </w:t>
      </w:r>
      <w:r w:rsidR="006840A2">
        <w:rPr>
          <w:rFonts w:ascii="Calibri" w:eastAsiaTheme="majorEastAsia" w:hAnsi="Calibri" w:cs="Calibri"/>
          <w:sz w:val="22"/>
          <w:szCs w:val="22"/>
          <w:lang w:bidi="en-US"/>
        </w:rPr>
        <w:t xml:space="preserve">is used </w:t>
      </w:r>
      <w:r w:rsidRPr="00AE1352">
        <w:rPr>
          <w:rFonts w:ascii="Calibri" w:eastAsiaTheme="majorEastAsia" w:hAnsi="Calibri" w:cs="Calibri"/>
          <w:sz w:val="22"/>
          <w:szCs w:val="22"/>
          <w:lang w:bidi="en-US"/>
        </w:rPr>
        <w:t>as the platform for the provision of remote learning and meetings across its school and operations</w:t>
      </w:r>
      <w:r w:rsidR="00F12A39">
        <w:rPr>
          <w:rFonts w:ascii="Calibri" w:eastAsiaTheme="majorEastAsia" w:hAnsi="Calibri" w:cs="Calibri"/>
          <w:sz w:val="22"/>
          <w:szCs w:val="22"/>
          <w:lang w:bidi="en-US"/>
        </w:rPr>
        <w:t xml:space="preserve">, although acknowledges that individual schools may use other platforms. </w:t>
      </w:r>
      <w:r w:rsidRPr="00AE1352">
        <w:rPr>
          <w:rFonts w:ascii="Calibri" w:eastAsiaTheme="majorEastAsia" w:hAnsi="Calibri" w:cs="Calibri"/>
          <w:sz w:val="22"/>
          <w:szCs w:val="22"/>
          <w:lang w:bidi="en-US"/>
        </w:rPr>
        <w:t xml:space="preserve"> </w:t>
      </w:r>
    </w:p>
    <w:p w14:paraId="3D767403" w14:textId="77777777" w:rsidR="00F12A39" w:rsidRDefault="00F12A39" w:rsidP="00F12A39">
      <w:pPr>
        <w:pStyle w:val="Numberedparagraphs"/>
        <w:numPr>
          <w:ilvl w:val="0"/>
          <w:numId w:val="0"/>
        </w:numPr>
        <w:spacing w:after="0"/>
        <w:ind w:right="-45"/>
        <w:jc w:val="both"/>
        <w:textAlignment w:val="baseline"/>
        <w:rPr>
          <w:rFonts w:ascii="Calibri" w:eastAsiaTheme="majorEastAsia" w:hAnsi="Calibri" w:cs="Calibri"/>
          <w:sz w:val="22"/>
          <w:szCs w:val="22"/>
          <w:lang w:bidi="en-US"/>
        </w:rPr>
      </w:pPr>
    </w:p>
    <w:p w14:paraId="281AC158" w14:textId="77777777" w:rsidR="00F12A39" w:rsidRDefault="00F12A39" w:rsidP="00F12A39">
      <w:pPr>
        <w:pStyle w:val="Numberedparagraphs"/>
        <w:numPr>
          <w:ilvl w:val="0"/>
          <w:numId w:val="0"/>
        </w:numPr>
        <w:spacing w:after="0"/>
        <w:ind w:right="-45"/>
        <w:jc w:val="both"/>
        <w:textAlignment w:val="baseline"/>
        <w:rPr>
          <w:rFonts w:ascii="Calibri" w:eastAsiaTheme="majorEastAsia" w:hAnsi="Calibri" w:cs="Calibri"/>
          <w:sz w:val="22"/>
          <w:szCs w:val="22"/>
          <w:lang w:bidi="en-US"/>
        </w:rPr>
      </w:pPr>
    </w:p>
    <w:p w14:paraId="0B30FF00" w14:textId="77777777" w:rsidR="00F12A39" w:rsidRPr="00AE1352" w:rsidRDefault="00F12A39" w:rsidP="00F12A39">
      <w:pPr>
        <w:pStyle w:val="Numberedparagraphs"/>
        <w:numPr>
          <w:ilvl w:val="0"/>
          <w:numId w:val="0"/>
        </w:numPr>
        <w:spacing w:after="0"/>
        <w:ind w:right="-45"/>
        <w:jc w:val="both"/>
        <w:textAlignment w:val="baseline"/>
        <w:rPr>
          <w:rFonts w:ascii="Calibri" w:eastAsiaTheme="majorEastAsia" w:hAnsi="Calibri" w:cs="Calibri"/>
          <w:sz w:val="22"/>
          <w:szCs w:val="22"/>
          <w:lang w:bidi="en-US"/>
        </w:rPr>
      </w:pPr>
    </w:p>
    <w:p w14:paraId="5A8EB5BB" w14:textId="39572108" w:rsidR="00607EB6" w:rsidRPr="00AE1352" w:rsidRDefault="00607EB6" w:rsidP="00560E5B">
      <w:pPr>
        <w:pStyle w:val="Numberedparagraphs"/>
        <w:numPr>
          <w:ilvl w:val="0"/>
          <w:numId w:val="0"/>
        </w:numPr>
        <w:spacing w:after="0"/>
        <w:ind w:right="-45"/>
        <w:textAlignment w:val="baseline"/>
        <w:rPr>
          <w:rFonts w:ascii="Calibri" w:eastAsiaTheme="majorEastAsia" w:hAnsi="Calibri" w:cs="Calibri"/>
          <w:sz w:val="22"/>
          <w:szCs w:val="22"/>
          <w:lang w:bidi="en-US"/>
        </w:rPr>
      </w:pPr>
      <w:r w:rsidRPr="00AE1352">
        <w:rPr>
          <w:rFonts w:ascii="Calibri" w:eastAsiaTheme="majorEastAsia" w:hAnsi="Calibri" w:cs="Calibri"/>
          <w:sz w:val="22"/>
          <w:szCs w:val="22"/>
          <w:lang w:bidi="en-US"/>
        </w:rPr>
        <w:t>Staff must ensure that:</w:t>
      </w:r>
    </w:p>
    <w:p w14:paraId="2FDEA006" w14:textId="671BBC6E" w:rsidR="00607EB6" w:rsidRPr="00AE1352" w:rsidRDefault="00607EB6">
      <w:pPr>
        <w:pStyle w:val="Numberedparagraphs"/>
        <w:numPr>
          <w:ilvl w:val="0"/>
          <w:numId w:val="7"/>
        </w:numPr>
        <w:spacing w:after="0"/>
        <w:ind w:right="-45"/>
        <w:textAlignment w:val="baseline"/>
        <w:rPr>
          <w:rFonts w:ascii="Calibri" w:eastAsiaTheme="majorEastAsia" w:hAnsi="Calibri" w:cs="Calibri"/>
          <w:sz w:val="22"/>
          <w:szCs w:val="22"/>
          <w:lang w:bidi="en-US"/>
        </w:rPr>
      </w:pPr>
      <w:r w:rsidRPr="00AE1352">
        <w:rPr>
          <w:rFonts w:ascii="Calibri" w:eastAsiaTheme="majorEastAsia" w:hAnsi="Calibri" w:cs="Calibri"/>
          <w:sz w:val="22"/>
          <w:szCs w:val="22"/>
          <w:lang w:bidi="en-US"/>
        </w:rPr>
        <w:t xml:space="preserve">All safeguarding policy and guidance and this code of conduct is </w:t>
      </w:r>
      <w:r w:rsidR="00DB5236" w:rsidRPr="00AE1352">
        <w:rPr>
          <w:rFonts w:ascii="Calibri" w:eastAsiaTheme="majorEastAsia" w:hAnsi="Calibri" w:cs="Calibri"/>
          <w:sz w:val="22"/>
          <w:szCs w:val="22"/>
          <w:lang w:bidi="en-US"/>
        </w:rPr>
        <w:t>followed.</w:t>
      </w:r>
    </w:p>
    <w:p w14:paraId="0AADDEE6" w14:textId="6BEAB772" w:rsidR="00607EB6" w:rsidRPr="00AE1352" w:rsidRDefault="00607EB6">
      <w:pPr>
        <w:pStyle w:val="Numberedparagraphs"/>
        <w:numPr>
          <w:ilvl w:val="0"/>
          <w:numId w:val="7"/>
        </w:numPr>
        <w:spacing w:after="0"/>
        <w:ind w:right="-45"/>
        <w:textAlignment w:val="baseline"/>
        <w:rPr>
          <w:rFonts w:ascii="Calibri" w:eastAsiaTheme="majorEastAsia" w:hAnsi="Calibri" w:cs="Calibri"/>
          <w:sz w:val="22"/>
          <w:szCs w:val="22"/>
          <w:lang w:bidi="en-US"/>
        </w:rPr>
      </w:pPr>
      <w:r w:rsidRPr="00AE1352">
        <w:rPr>
          <w:rFonts w:ascii="Calibri" w:eastAsiaTheme="majorEastAsia" w:hAnsi="Calibri" w:cs="Calibri"/>
          <w:sz w:val="22"/>
          <w:szCs w:val="22"/>
          <w:lang w:bidi="en-US"/>
        </w:rPr>
        <w:t xml:space="preserve">The teacher/presenter is the organiser of the meeting and has full control of all features, including managing invitations, mute </w:t>
      </w:r>
      <w:r w:rsidR="00DB5236" w:rsidRPr="00AE1352">
        <w:rPr>
          <w:rFonts w:ascii="Calibri" w:eastAsiaTheme="majorEastAsia" w:hAnsi="Calibri" w:cs="Calibri"/>
          <w:sz w:val="22"/>
          <w:szCs w:val="22"/>
          <w:lang w:bidi="en-US"/>
        </w:rPr>
        <w:t>control,</w:t>
      </w:r>
      <w:r w:rsidRPr="00AE1352">
        <w:rPr>
          <w:rFonts w:ascii="Calibri" w:eastAsiaTheme="majorEastAsia" w:hAnsi="Calibri" w:cs="Calibri"/>
          <w:sz w:val="22"/>
          <w:szCs w:val="22"/>
          <w:lang w:bidi="en-US"/>
        </w:rPr>
        <w:t xml:space="preserve"> and presenter </w:t>
      </w:r>
      <w:r w:rsidR="00DB5236" w:rsidRPr="00AE1352">
        <w:rPr>
          <w:rFonts w:ascii="Calibri" w:eastAsiaTheme="majorEastAsia" w:hAnsi="Calibri" w:cs="Calibri"/>
          <w:sz w:val="22"/>
          <w:szCs w:val="22"/>
          <w:lang w:bidi="en-US"/>
        </w:rPr>
        <w:t>permissions.</w:t>
      </w:r>
    </w:p>
    <w:p w14:paraId="4B4CD36E" w14:textId="77777777" w:rsidR="00607EB6" w:rsidRPr="00AE1352" w:rsidRDefault="00607EB6">
      <w:pPr>
        <w:pStyle w:val="Numberedparagraphs"/>
        <w:numPr>
          <w:ilvl w:val="0"/>
          <w:numId w:val="7"/>
        </w:numPr>
        <w:spacing w:after="0"/>
        <w:ind w:right="-45"/>
        <w:textAlignment w:val="baseline"/>
        <w:rPr>
          <w:rFonts w:ascii="Calibri" w:eastAsiaTheme="majorEastAsia" w:hAnsi="Calibri" w:cs="Calibri"/>
          <w:sz w:val="22"/>
          <w:szCs w:val="22"/>
          <w:lang w:bidi="en-US"/>
        </w:rPr>
      </w:pPr>
      <w:r w:rsidRPr="00AE1352">
        <w:rPr>
          <w:rFonts w:ascii="Calibri" w:eastAsiaTheme="majorEastAsia" w:hAnsi="Calibri" w:cs="Calibri"/>
          <w:sz w:val="22"/>
          <w:szCs w:val="22"/>
          <w:lang w:bidi="en-US"/>
        </w:rPr>
        <w:t>All cameras are switched off for all users except the teacher/presenter.</w:t>
      </w:r>
    </w:p>
    <w:p w14:paraId="5D57ED70" w14:textId="7D616F97" w:rsidR="00607EB6" w:rsidRPr="00AE1352" w:rsidRDefault="00607EB6">
      <w:pPr>
        <w:pStyle w:val="Numberedparagraphs"/>
        <w:numPr>
          <w:ilvl w:val="0"/>
          <w:numId w:val="7"/>
        </w:numPr>
        <w:spacing w:after="0"/>
        <w:ind w:right="-45"/>
        <w:textAlignment w:val="baseline"/>
        <w:rPr>
          <w:rFonts w:ascii="Calibri" w:eastAsiaTheme="majorEastAsia" w:hAnsi="Calibri" w:cs="Calibri"/>
          <w:sz w:val="22"/>
          <w:szCs w:val="22"/>
          <w:lang w:bidi="en-US"/>
        </w:rPr>
      </w:pPr>
      <w:r w:rsidRPr="00AE1352">
        <w:rPr>
          <w:rFonts w:ascii="Calibri" w:eastAsiaTheme="majorEastAsia" w:hAnsi="Calibri" w:cs="Calibri"/>
          <w:sz w:val="22"/>
          <w:szCs w:val="22"/>
          <w:lang w:bidi="en-US"/>
        </w:rPr>
        <w:t>The teacher/presenter is in an appropriate physical location, and dressed appropriately, and uses the blurred background feature at all times</w:t>
      </w:r>
      <w:r w:rsidR="00560E5B" w:rsidRPr="00AE1352">
        <w:rPr>
          <w:rFonts w:ascii="Calibri" w:eastAsiaTheme="majorEastAsia" w:hAnsi="Calibri" w:cs="Calibri"/>
          <w:sz w:val="22"/>
          <w:szCs w:val="22"/>
          <w:lang w:bidi="en-US"/>
        </w:rPr>
        <w:t>.</w:t>
      </w:r>
    </w:p>
    <w:p w14:paraId="70264E8B" w14:textId="77777777" w:rsidR="00560E5B" w:rsidRPr="00607EB6" w:rsidRDefault="00560E5B" w:rsidP="00560E5B">
      <w:pPr>
        <w:pStyle w:val="Numberedparagraphs"/>
        <w:numPr>
          <w:ilvl w:val="0"/>
          <w:numId w:val="0"/>
        </w:numPr>
        <w:spacing w:after="0"/>
        <w:ind w:left="510" w:right="-45" w:hanging="510"/>
        <w:textAlignment w:val="baseline"/>
        <w:rPr>
          <w:rFonts w:ascii="Calibri" w:eastAsiaTheme="majorEastAsia" w:hAnsi="Calibri" w:cs="Calibri"/>
          <w:sz w:val="22"/>
          <w:szCs w:val="22"/>
          <w:lang w:bidi="en-US"/>
        </w:rPr>
      </w:pPr>
    </w:p>
    <w:p w14:paraId="113CD0A9" w14:textId="77777777" w:rsidR="00607EB6" w:rsidRPr="00607EB6" w:rsidRDefault="00607EB6" w:rsidP="00560E5B">
      <w:pPr>
        <w:pStyle w:val="Numberedparagraphs"/>
        <w:numPr>
          <w:ilvl w:val="0"/>
          <w:numId w:val="0"/>
        </w:numPr>
        <w:spacing w:after="0"/>
        <w:rPr>
          <w:rFonts w:ascii="Calibri" w:eastAsia="Arial" w:hAnsi="Calibri" w:cs="Calibri"/>
          <w:b/>
          <w:bCs/>
          <w:sz w:val="22"/>
          <w:szCs w:val="22"/>
        </w:rPr>
      </w:pPr>
      <w:r w:rsidRPr="00607EB6">
        <w:rPr>
          <w:rFonts w:ascii="Calibri" w:eastAsia="Arial" w:hAnsi="Calibri" w:cs="Calibri"/>
          <w:b/>
          <w:bCs/>
          <w:sz w:val="22"/>
          <w:szCs w:val="22"/>
        </w:rPr>
        <w:t>Related policy/guidance:</w:t>
      </w:r>
    </w:p>
    <w:p w14:paraId="651D973E" w14:textId="77777777" w:rsidR="00607EB6" w:rsidRPr="00607EB6" w:rsidRDefault="00607EB6">
      <w:pPr>
        <w:pStyle w:val="Numberedparagraphs"/>
        <w:numPr>
          <w:ilvl w:val="0"/>
          <w:numId w:val="7"/>
        </w:numPr>
        <w:spacing w:after="0"/>
        <w:ind w:left="714" w:hanging="357"/>
        <w:rPr>
          <w:rFonts w:ascii="Calibri" w:eastAsiaTheme="majorEastAsia" w:hAnsi="Calibri" w:cs="Calibri"/>
          <w:sz w:val="22"/>
          <w:szCs w:val="22"/>
          <w:lang w:bidi="en-US"/>
        </w:rPr>
      </w:pPr>
      <w:r w:rsidRPr="00607EB6">
        <w:rPr>
          <w:rFonts w:ascii="Calibri" w:eastAsia="Arial" w:hAnsi="Calibri" w:cs="Calibri"/>
          <w:i/>
          <w:iCs/>
          <w:sz w:val="22"/>
          <w:szCs w:val="22"/>
        </w:rPr>
        <w:t>IT Acceptable Use Policy</w:t>
      </w:r>
    </w:p>
    <w:p w14:paraId="3B401A0A" w14:textId="77777777" w:rsidR="00607EB6" w:rsidRPr="00607EB6" w:rsidRDefault="00607EB6">
      <w:pPr>
        <w:pStyle w:val="Numberedparagraphs"/>
        <w:numPr>
          <w:ilvl w:val="0"/>
          <w:numId w:val="7"/>
        </w:numPr>
        <w:spacing w:after="0"/>
        <w:ind w:left="714" w:hanging="357"/>
        <w:rPr>
          <w:rFonts w:ascii="Calibri" w:eastAsiaTheme="majorEastAsia" w:hAnsi="Calibri" w:cs="Calibri"/>
          <w:sz w:val="22"/>
          <w:szCs w:val="22"/>
          <w:lang w:bidi="en-US"/>
        </w:rPr>
      </w:pPr>
      <w:r w:rsidRPr="00607EB6">
        <w:rPr>
          <w:rFonts w:ascii="Calibri" w:eastAsia="Arial" w:hAnsi="Calibri" w:cs="Calibri"/>
          <w:i/>
          <w:iCs/>
          <w:sz w:val="22"/>
          <w:szCs w:val="22"/>
        </w:rPr>
        <w:t>Trust and school guidance for remote learning</w:t>
      </w:r>
    </w:p>
    <w:p w14:paraId="2533B66B" w14:textId="0C36C7F5" w:rsidR="00634CD1" w:rsidRDefault="00607EB6">
      <w:pPr>
        <w:pStyle w:val="Numberedparagraphs"/>
        <w:numPr>
          <w:ilvl w:val="0"/>
          <w:numId w:val="7"/>
        </w:numPr>
        <w:spacing w:after="0"/>
        <w:ind w:left="714" w:hanging="357"/>
        <w:rPr>
          <w:rFonts w:ascii="Calibri" w:eastAsia="Arial" w:hAnsi="Calibri" w:cs="Calibri"/>
          <w:i/>
          <w:iCs/>
          <w:sz w:val="22"/>
          <w:szCs w:val="22"/>
        </w:rPr>
      </w:pPr>
      <w:r w:rsidRPr="00607EB6">
        <w:rPr>
          <w:rFonts w:ascii="Calibri" w:eastAsia="Arial" w:hAnsi="Calibri" w:cs="Calibri"/>
          <w:i/>
          <w:iCs/>
          <w:sz w:val="22"/>
          <w:szCs w:val="22"/>
        </w:rPr>
        <w:t>Child Protection and Safeguarding Policy</w:t>
      </w:r>
    </w:p>
    <w:p w14:paraId="2CA1ABE4" w14:textId="77777777" w:rsidR="00634CD1" w:rsidRDefault="00634CD1">
      <w:pPr>
        <w:spacing w:after="200" w:line="276" w:lineRule="auto"/>
        <w:jc w:val="left"/>
        <w:rPr>
          <w:rFonts w:eastAsia="Arial" w:cs="Calibri"/>
          <w:i/>
          <w:iCs/>
          <w:szCs w:val="22"/>
        </w:rPr>
      </w:pPr>
      <w:r>
        <w:rPr>
          <w:rFonts w:eastAsia="Arial" w:cs="Calibri"/>
          <w:i/>
          <w:iCs/>
          <w:szCs w:val="22"/>
        </w:rPr>
        <w:br w:type="page"/>
      </w:r>
    </w:p>
    <w:p w14:paraId="4BE9F6F8" w14:textId="1FF9E656" w:rsidR="00607EB6" w:rsidRDefault="00876523" w:rsidP="00607EB6">
      <w:pPr>
        <w:pStyle w:val="Heading1"/>
      </w:pPr>
      <w:bookmarkStart w:id="73" w:name="_Toc189648547"/>
      <w:bookmarkStart w:id="74" w:name="_Toc189648669"/>
      <w:bookmarkStart w:id="75" w:name="_Toc236396575"/>
      <w:r>
        <w:lastRenderedPageBreak/>
        <w:t>10</w:t>
      </w:r>
      <w:r w:rsidR="00607EB6">
        <w:t xml:space="preserve">/ </w:t>
      </w:r>
      <w:r w:rsidR="00607EB6" w:rsidRPr="00607EB6">
        <w:t>Confidentiality</w:t>
      </w:r>
      <w:bookmarkEnd w:id="73"/>
      <w:bookmarkEnd w:id="74"/>
      <w:bookmarkEnd w:id="75"/>
    </w:p>
    <w:p w14:paraId="4CE757FB" w14:textId="77777777" w:rsidR="00560E5B" w:rsidRPr="00560E5B" w:rsidRDefault="00560E5B" w:rsidP="00560E5B"/>
    <w:p w14:paraId="69B46899" w14:textId="1C2666FC" w:rsidR="00607EB6" w:rsidRPr="00607EB6" w:rsidRDefault="00607EB6" w:rsidP="00560E5B">
      <w:pPr>
        <w:pStyle w:val="Numberedparagraphs"/>
        <w:numPr>
          <w:ilvl w:val="0"/>
          <w:numId w:val="0"/>
        </w:numPr>
        <w:spacing w:after="0"/>
        <w:ind w:right="-45"/>
        <w:textAlignment w:val="baseline"/>
        <w:rPr>
          <w:rFonts w:ascii="Calibri" w:eastAsiaTheme="majorEastAsia" w:hAnsi="Calibri" w:cs="Calibri"/>
          <w:sz w:val="22"/>
          <w:szCs w:val="22"/>
          <w:lang w:bidi="en-US"/>
        </w:rPr>
      </w:pPr>
      <w:r w:rsidRPr="00607EB6">
        <w:rPr>
          <w:rFonts w:ascii="Calibri" w:hAnsi="Calibri" w:cs="Calibri"/>
          <w:sz w:val="22"/>
          <w:szCs w:val="22"/>
          <w:lang w:bidi="en-US"/>
        </w:rPr>
        <w:t xml:space="preserve">In the course of their role, members of staff are often privy to sensitive and confidential information about the school, staff, </w:t>
      </w:r>
      <w:r w:rsidR="00DB5236" w:rsidRPr="00607EB6">
        <w:rPr>
          <w:rFonts w:ascii="Calibri" w:hAnsi="Calibri" w:cs="Calibri"/>
          <w:sz w:val="22"/>
          <w:szCs w:val="22"/>
          <w:lang w:bidi="en-US"/>
        </w:rPr>
        <w:t>pupils,</w:t>
      </w:r>
      <w:r w:rsidRPr="00607EB6">
        <w:rPr>
          <w:rFonts w:ascii="Calibri" w:hAnsi="Calibri" w:cs="Calibri"/>
          <w:sz w:val="22"/>
          <w:szCs w:val="22"/>
          <w:lang w:bidi="en-US"/>
        </w:rPr>
        <w:t xml:space="preserve"> and their parents.</w:t>
      </w:r>
    </w:p>
    <w:p w14:paraId="491DB3FC" w14:textId="77777777" w:rsidR="00607EB6" w:rsidRPr="00607EB6" w:rsidRDefault="00607EB6" w:rsidP="00560E5B">
      <w:pPr>
        <w:pStyle w:val="Numberedparagraphs"/>
        <w:numPr>
          <w:ilvl w:val="0"/>
          <w:numId w:val="0"/>
        </w:numPr>
        <w:spacing w:after="0"/>
        <w:ind w:left="360" w:right="-46"/>
        <w:textAlignment w:val="baseline"/>
        <w:rPr>
          <w:rFonts w:ascii="Calibri" w:eastAsiaTheme="majorEastAsia" w:hAnsi="Calibri" w:cs="Calibri"/>
          <w:sz w:val="22"/>
          <w:szCs w:val="22"/>
          <w:lang w:bidi="en-US"/>
        </w:rPr>
      </w:pPr>
    </w:p>
    <w:p w14:paraId="138EB4CC" w14:textId="77777777" w:rsidR="00607EB6" w:rsidRPr="00607EB6" w:rsidRDefault="00607EB6" w:rsidP="00560E5B">
      <w:pPr>
        <w:pStyle w:val="Numberedparagraphs"/>
        <w:numPr>
          <w:ilvl w:val="0"/>
          <w:numId w:val="0"/>
        </w:numPr>
        <w:spacing w:after="0"/>
        <w:rPr>
          <w:rFonts w:ascii="Calibri" w:hAnsi="Calibri" w:cs="Calibri"/>
          <w:sz w:val="22"/>
          <w:szCs w:val="22"/>
          <w:lang w:bidi="en-US"/>
        </w:rPr>
      </w:pPr>
      <w:r w:rsidRPr="00607EB6">
        <w:rPr>
          <w:rFonts w:ascii="Calibri" w:hAnsi="Calibri" w:cs="Calibri"/>
          <w:sz w:val="22"/>
          <w:szCs w:val="22"/>
          <w:lang w:bidi="en-US"/>
        </w:rPr>
        <w:t>This information will never be:</w:t>
      </w:r>
    </w:p>
    <w:p w14:paraId="64BABF50" w14:textId="3F1284C1" w:rsidR="00607EB6" w:rsidRPr="00607EB6" w:rsidRDefault="00607EB6" w:rsidP="004800B1">
      <w:pPr>
        <w:pStyle w:val="ListParagraph"/>
        <w:numPr>
          <w:ilvl w:val="1"/>
          <w:numId w:val="6"/>
        </w:numPr>
        <w:tabs>
          <w:tab w:val="left" w:pos="709"/>
        </w:tabs>
        <w:overflowPunct/>
        <w:autoSpaceDE/>
        <w:autoSpaceDN/>
        <w:adjustRightInd/>
        <w:spacing w:line="276" w:lineRule="auto"/>
        <w:ind w:left="357" w:firstLine="69"/>
        <w:contextualSpacing w:val="0"/>
        <w:textAlignment w:val="auto"/>
        <w:rPr>
          <w:rFonts w:ascii="Calibri" w:hAnsi="Calibri" w:cs="Calibri"/>
          <w:sz w:val="22"/>
          <w:szCs w:val="22"/>
          <w:lang w:bidi="en-US"/>
        </w:rPr>
      </w:pPr>
      <w:r w:rsidRPr="00607EB6">
        <w:rPr>
          <w:rFonts w:ascii="Calibri" w:hAnsi="Calibri" w:cs="Calibri"/>
          <w:sz w:val="22"/>
          <w:szCs w:val="22"/>
          <w:lang w:eastAsia="en-GB"/>
        </w:rPr>
        <w:t xml:space="preserve">Disclosed to anyone without the relevant </w:t>
      </w:r>
      <w:r w:rsidR="00DB5236" w:rsidRPr="00607EB6">
        <w:rPr>
          <w:rFonts w:ascii="Calibri" w:hAnsi="Calibri" w:cs="Calibri"/>
          <w:sz w:val="22"/>
          <w:szCs w:val="22"/>
          <w:lang w:eastAsia="en-GB"/>
        </w:rPr>
        <w:t>authority.</w:t>
      </w:r>
    </w:p>
    <w:p w14:paraId="6B4A4BA8" w14:textId="3924DC47" w:rsidR="00607EB6" w:rsidRPr="00607EB6" w:rsidRDefault="00607EB6" w:rsidP="004800B1">
      <w:pPr>
        <w:pStyle w:val="Numberedparagraphs"/>
        <w:numPr>
          <w:ilvl w:val="1"/>
          <w:numId w:val="6"/>
        </w:numPr>
        <w:spacing w:after="0"/>
        <w:ind w:left="357" w:firstLine="69"/>
        <w:rPr>
          <w:rFonts w:ascii="Calibri" w:hAnsi="Calibri" w:cs="Calibri"/>
          <w:sz w:val="22"/>
          <w:szCs w:val="22"/>
          <w:lang w:bidi="en-US"/>
        </w:rPr>
      </w:pPr>
      <w:r w:rsidRPr="00607EB6">
        <w:rPr>
          <w:rFonts w:ascii="Calibri" w:hAnsi="Calibri" w:cs="Calibri"/>
          <w:sz w:val="22"/>
          <w:szCs w:val="22"/>
          <w:lang w:eastAsia="en-GB"/>
        </w:rPr>
        <w:t xml:space="preserve">Used to humiliate, </w:t>
      </w:r>
      <w:r w:rsidR="00DB5236" w:rsidRPr="00607EB6">
        <w:rPr>
          <w:rFonts w:ascii="Calibri" w:hAnsi="Calibri" w:cs="Calibri"/>
          <w:sz w:val="22"/>
          <w:szCs w:val="22"/>
          <w:lang w:eastAsia="en-GB"/>
        </w:rPr>
        <w:t>embarrass,</w:t>
      </w:r>
      <w:r w:rsidRPr="00607EB6">
        <w:rPr>
          <w:rFonts w:ascii="Calibri" w:hAnsi="Calibri" w:cs="Calibri"/>
          <w:sz w:val="22"/>
          <w:szCs w:val="22"/>
          <w:lang w:eastAsia="en-GB"/>
        </w:rPr>
        <w:t xml:space="preserve"> or blackmail others; or</w:t>
      </w:r>
    </w:p>
    <w:p w14:paraId="1C4565F1" w14:textId="77777777" w:rsidR="00607EB6" w:rsidRPr="00607EB6" w:rsidRDefault="00607EB6" w:rsidP="004800B1">
      <w:pPr>
        <w:pStyle w:val="Numberedparagraphs"/>
        <w:numPr>
          <w:ilvl w:val="1"/>
          <w:numId w:val="6"/>
        </w:numPr>
        <w:spacing w:after="0"/>
        <w:ind w:left="357" w:firstLine="69"/>
        <w:rPr>
          <w:rFonts w:ascii="Calibri" w:hAnsi="Calibri" w:cs="Calibri"/>
          <w:sz w:val="22"/>
          <w:szCs w:val="22"/>
          <w:lang w:bidi="en-US"/>
        </w:rPr>
      </w:pPr>
      <w:r w:rsidRPr="00607EB6">
        <w:rPr>
          <w:rFonts w:ascii="Calibri" w:hAnsi="Calibri" w:cs="Calibri"/>
          <w:sz w:val="22"/>
          <w:szCs w:val="22"/>
          <w:lang w:eastAsia="en-GB"/>
        </w:rPr>
        <w:t>Used for a purpose other than what it was collected and intended for.</w:t>
      </w:r>
    </w:p>
    <w:p w14:paraId="2D649669" w14:textId="77777777" w:rsidR="00607EB6" w:rsidRPr="00607EB6" w:rsidRDefault="00607EB6" w:rsidP="00560E5B">
      <w:pPr>
        <w:pStyle w:val="Numberedparagraphs"/>
        <w:numPr>
          <w:ilvl w:val="0"/>
          <w:numId w:val="0"/>
        </w:numPr>
        <w:spacing w:after="0"/>
        <w:ind w:left="360" w:right="-46"/>
        <w:textAlignment w:val="baseline"/>
        <w:rPr>
          <w:rFonts w:ascii="Calibri" w:eastAsiaTheme="majorEastAsia" w:hAnsi="Calibri" w:cs="Calibri"/>
          <w:sz w:val="22"/>
          <w:szCs w:val="22"/>
          <w:lang w:bidi="en-US"/>
        </w:rPr>
      </w:pPr>
    </w:p>
    <w:p w14:paraId="06EAF50B" w14:textId="77777777" w:rsidR="00607EB6" w:rsidRPr="00607EB6" w:rsidRDefault="00607EB6" w:rsidP="00560E5B">
      <w:pPr>
        <w:pStyle w:val="Numberedparagraphs"/>
        <w:numPr>
          <w:ilvl w:val="0"/>
          <w:numId w:val="0"/>
        </w:numPr>
        <w:spacing w:after="0"/>
        <w:ind w:right="-45"/>
        <w:textAlignment w:val="baseline"/>
        <w:rPr>
          <w:rFonts w:ascii="Calibri" w:eastAsiaTheme="majorEastAsia" w:hAnsi="Calibri" w:cs="Calibri"/>
          <w:sz w:val="22"/>
          <w:szCs w:val="22"/>
          <w:lang w:bidi="en-US"/>
        </w:rPr>
      </w:pPr>
      <w:r w:rsidRPr="00607EB6">
        <w:rPr>
          <w:rFonts w:ascii="Calibri" w:hAnsi="Calibri" w:cs="Calibri"/>
          <w:sz w:val="22"/>
          <w:szCs w:val="22"/>
          <w:lang w:bidi="en-US"/>
        </w:rPr>
        <w:t>This does not overrule staff’s duty to report child protection concerns to the appropriate channel where staff believe a child is at risk of harm.</w:t>
      </w:r>
      <w:r w:rsidRPr="00607EB6">
        <w:rPr>
          <w:rFonts w:ascii="Calibri" w:eastAsiaTheme="majorEastAsia" w:hAnsi="Calibri" w:cs="Calibri"/>
          <w:sz w:val="22"/>
          <w:szCs w:val="22"/>
          <w:lang w:bidi="en-US"/>
        </w:rPr>
        <w:t xml:space="preserve"> </w:t>
      </w:r>
    </w:p>
    <w:p w14:paraId="7EC751A0" w14:textId="77777777" w:rsidR="00607EB6" w:rsidRPr="00607EB6" w:rsidRDefault="00607EB6" w:rsidP="00607EB6">
      <w:pPr>
        <w:pStyle w:val="Numberedparagraphs"/>
        <w:numPr>
          <w:ilvl w:val="0"/>
          <w:numId w:val="0"/>
        </w:numPr>
        <w:spacing w:after="0"/>
        <w:ind w:right="-45"/>
        <w:textAlignment w:val="baseline"/>
        <w:rPr>
          <w:rFonts w:ascii="Calibri" w:eastAsiaTheme="majorEastAsia" w:hAnsi="Calibri" w:cs="Calibri"/>
          <w:sz w:val="22"/>
          <w:szCs w:val="22"/>
          <w:lang w:bidi="en-US"/>
        </w:rPr>
      </w:pPr>
    </w:p>
    <w:p w14:paraId="3F9374E4" w14:textId="77777777" w:rsidR="00607EB6" w:rsidRPr="00607EB6" w:rsidRDefault="00607EB6" w:rsidP="00560E5B">
      <w:pPr>
        <w:pStyle w:val="Numberedparagraphs"/>
        <w:numPr>
          <w:ilvl w:val="0"/>
          <w:numId w:val="0"/>
        </w:numPr>
        <w:spacing w:after="0"/>
        <w:rPr>
          <w:rFonts w:ascii="Calibri" w:eastAsia="Arial" w:hAnsi="Calibri" w:cs="Calibri"/>
          <w:b/>
          <w:bCs/>
          <w:sz w:val="22"/>
          <w:szCs w:val="22"/>
        </w:rPr>
      </w:pPr>
      <w:r w:rsidRPr="00607EB6">
        <w:rPr>
          <w:rFonts w:ascii="Calibri" w:eastAsia="Arial" w:hAnsi="Calibri" w:cs="Calibri"/>
          <w:b/>
          <w:bCs/>
          <w:sz w:val="22"/>
          <w:szCs w:val="22"/>
        </w:rPr>
        <w:t>Related policy/guidance:</w:t>
      </w:r>
    </w:p>
    <w:p w14:paraId="16F81BC8" w14:textId="77777777" w:rsidR="00607EB6" w:rsidRPr="00607EB6" w:rsidRDefault="00607EB6">
      <w:pPr>
        <w:pStyle w:val="Numberedparagraphs"/>
        <w:numPr>
          <w:ilvl w:val="0"/>
          <w:numId w:val="7"/>
        </w:numPr>
        <w:spacing w:after="0"/>
        <w:ind w:left="714" w:hanging="357"/>
        <w:rPr>
          <w:rFonts w:ascii="Calibri" w:eastAsiaTheme="majorEastAsia" w:hAnsi="Calibri" w:cs="Calibri"/>
          <w:sz w:val="22"/>
          <w:szCs w:val="22"/>
          <w:lang w:bidi="en-US"/>
        </w:rPr>
      </w:pPr>
      <w:r w:rsidRPr="00607EB6">
        <w:rPr>
          <w:rFonts w:ascii="Calibri" w:eastAsia="Arial" w:hAnsi="Calibri" w:cs="Calibri"/>
          <w:i/>
          <w:iCs/>
          <w:sz w:val="22"/>
          <w:szCs w:val="22"/>
        </w:rPr>
        <w:t>Data Protection Policy</w:t>
      </w:r>
    </w:p>
    <w:p w14:paraId="474E9009" w14:textId="77777777" w:rsidR="00607EB6" w:rsidRPr="00607EB6" w:rsidRDefault="00607EB6">
      <w:pPr>
        <w:pStyle w:val="Numberedparagraphs"/>
        <w:numPr>
          <w:ilvl w:val="0"/>
          <w:numId w:val="7"/>
        </w:numPr>
        <w:spacing w:after="0"/>
        <w:ind w:left="714" w:hanging="357"/>
        <w:rPr>
          <w:rFonts w:ascii="Calibri" w:eastAsiaTheme="majorEastAsia" w:hAnsi="Calibri" w:cs="Calibri"/>
          <w:sz w:val="22"/>
          <w:szCs w:val="22"/>
          <w:lang w:bidi="en-US"/>
        </w:rPr>
      </w:pPr>
      <w:r w:rsidRPr="00607EB6">
        <w:rPr>
          <w:rFonts w:ascii="Calibri" w:eastAsia="Arial" w:hAnsi="Calibri" w:cs="Calibri"/>
          <w:i/>
          <w:iCs/>
          <w:sz w:val="22"/>
          <w:szCs w:val="22"/>
        </w:rPr>
        <w:t>Privacy Notice for Staff</w:t>
      </w:r>
    </w:p>
    <w:p w14:paraId="2BF894F1" w14:textId="77777777" w:rsidR="00607EB6" w:rsidRPr="00607EB6" w:rsidRDefault="00607EB6">
      <w:pPr>
        <w:pStyle w:val="Numberedparagraphs"/>
        <w:numPr>
          <w:ilvl w:val="0"/>
          <w:numId w:val="7"/>
        </w:numPr>
        <w:spacing w:after="0"/>
        <w:ind w:left="714" w:hanging="357"/>
        <w:rPr>
          <w:rFonts w:ascii="Calibri" w:eastAsiaTheme="majorEastAsia" w:hAnsi="Calibri" w:cs="Calibri"/>
          <w:sz w:val="22"/>
          <w:szCs w:val="22"/>
          <w:lang w:bidi="en-US"/>
        </w:rPr>
      </w:pPr>
      <w:r w:rsidRPr="00607EB6">
        <w:rPr>
          <w:rFonts w:ascii="Calibri" w:eastAsia="Arial" w:hAnsi="Calibri" w:cs="Calibri"/>
          <w:i/>
          <w:iCs/>
          <w:sz w:val="22"/>
          <w:szCs w:val="22"/>
        </w:rPr>
        <w:t>Privacy Notice for Pupils, Parents and Carers</w:t>
      </w:r>
    </w:p>
    <w:p w14:paraId="7A76BC10" w14:textId="77777777" w:rsidR="00607EB6" w:rsidRPr="00560E5B" w:rsidRDefault="00607EB6">
      <w:pPr>
        <w:pStyle w:val="Numberedparagraphs"/>
        <w:numPr>
          <w:ilvl w:val="0"/>
          <w:numId w:val="7"/>
        </w:numPr>
        <w:spacing w:after="0"/>
        <w:ind w:left="714" w:hanging="357"/>
        <w:rPr>
          <w:rFonts w:ascii="Calibri" w:eastAsiaTheme="majorEastAsia" w:hAnsi="Calibri" w:cs="Calibri"/>
          <w:sz w:val="22"/>
          <w:szCs w:val="22"/>
          <w:lang w:bidi="en-US"/>
        </w:rPr>
      </w:pPr>
      <w:r w:rsidRPr="00607EB6">
        <w:rPr>
          <w:rFonts w:ascii="Calibri" w:eastAsia="Arial" w:hAnsi="Calibri" w:cs="Calibri"/>
          <w:i/>
          <w:iCs/>
          <w:sz w:val="22"/>
          <w:szCs w:val="22"/>
        </w:rPr>
        <w:t>Child Protection and Safeguarding Policy</w:t>
      </w:r>
    </w:p>
    <w:p w14:paraId="1346BB30" w14:textId="77777777" w:rsidR="00560E5B" w:rsidRPr="00607EB6" w:rsidRDefault="00560E5B" w:rsidP="00560E5B">
      <w:pPr>
        <w:pStyle w:val="Numberedparagraphs"/>
        <w:numPr>
          <w:ilvl w:val="0"/>
          <w:numId w:val="0"/>
        </w:numPr>
        <w:spacing w:after="0"/>
        <w:ind w:left="510" w:hanging="510"/>
        <w:rPr>
          <w:rFonts w:ascii="Calibri" w:eastAsiaTheme="majorEastAsia" w:hAnsi="Calibri" w:cs="Calibri"/>
          <w:sz w:val="22"/>
          <w:szCs w:val="22"/>
          <w:lang w:bidi="en-US"/>
        </w:rPr>
      </w:pPr>
    </w:p>
    <w:p w14:paraId="38199BD6" w14:textId="76B5363E" w:rsidR="00607EB6" w:rsidRPr="00607EB6" w:rsidRDefault="00607EB6" w:rsidP="00607EB6">
      <w:pPr>
        <w:pStyle w:val="Heading1"/>
      </w:pPr>
      <w:bookmarkStart w:id="76" w:name="_Toc189648548"/>
      <w:bookmarkStart w:id="77" w:name="_Toc189648670"/>
      <w:bookmarkStart w:id="78" w:name="_Toc236396576"/>
      <w:r>
        <w:t>1</w:t>
      </w:r>
      <w:r w:rsidR="00876523">
        <w:t>1</w:t>
      </w:r>
      <w:r>
        <w:t xml:space="preserve">/ </w:t>
      </w:r>
      <w:r w:rsidRPr="00607EB6">
        <w:t>Honesty and Integrity</w:t>
      </w:r>
      <w:bookmarkEnd w:id="76"/>
      <w:bookmarkEnd w:id="77"/>
      <w:bookmarkEnd w:id="78"/>
    </w:p>
    <w:p w14:paraId="074B3A16" w14:textId="77777777" w:rsidR="00560E5B" w:rsidRDefault="00560E5B" w:rsidP="00560E5B">
      <w:pPr>
        <w:pStyle w:val="Numberedparagraphs"/>
        <w:numPr>
          <w:ilvl w:val="0"/>
          <w:numId w:val="0"/>
        </w:numPr>
        <w:spacing w:after="0"/>
        <w:ind w:right="-45"/>
        <w:jc w:val="both"/>
        <w:textAlignment w:val="baseline"/>
        <w:rPr>
          <w:rFonts w:ascii="Calibri" w:hAnsi="Calibri" w:cs="Calibri"/>
          <w:sz w:val="22"/>
          <w:szCs w:val="22"/>
          <w:lang w:bidi="en-US"/>
        </w:rPr>
      </w:pPr>
    </w:p>
    <w:p w14:paraId="497C3B7B" w14:textId="7B4E5621" w:rsidR="00607EB6" w:rsidRPr="00607EB6" w:rsidRDefault="00607EB6" w:rsidP="00560E5B">
      <w:pPr>
        <w:pStyle w:val="Numberedparagraphs"/>
        <w:numPr>
          <w:ilvl w:val="0"/>
          <w:numId w:val="0"/>
        </w:numPr>
        <w:spacing w:after="0"/>
        <w:ind w:right="-45"/>
        <w:jc w:val="both"/>
        <w:textAlignment w:val="baseline"/>
        <w:rPr>
          <w:rFonts w:ascii="Calibri" w:hAnsi="Calibri" w:cs="Calibri"/>
          <w:sz w:val="22"/>
          <w:szCs w:val="22"/>
          <w:lang w:bidi="en-US"/>
        </w:rPr>
      </w:pPr>
      <w:r w:rsidRPr="00607EB6">
        <w:rPr>
          <w:rFonts w:ascii="Calibri" w:hAnsi="Calibri" w:cs="Calibri"/>
          <w:sz w:val="22"/>
          <w:szCs w:val="22"/>
          <w:lang w:bidi="en-US"/>
        </w:rPr>
        <w:t>Employees should maintain high standards of honesty and integrity in their role. This includes when dealing with pupils, handling money, claiming expenses and using property and facilities.</w:t>
      </w:r>
    </w:p>
    <w:p w14:paraId="585209C9" w14:textId="77777777" w:rsidR="00560E5B" w:rsidRDefault="00560E5B" w:rsidP="00560E5B">
      <w:pPr>
        <w:pStyle w:val="Numberedparagraphs"/>
        <w:numPr>
          <w:ilvl w:val="0"/>
          <w:numId w:val="0"/>
        </w:numPr>
        <w:spacing w:after="0"/>
        <w:ind w:right="-45"/>
        <w:jc w:val="both"/>
        <w:textAlignment w:val="baseline"/>
        <w:rPr>
          <w:rFonts w:ascii="Calibri" w:hAnsi="Calibri" w:cs="Calibri"/>
          <w:sz w:val="22"/>
          <w:szCs w:val="22"/>
          <w:lang w:bidi="en-US"/>
        </w:rPr>
      </w:pPr>
    </w:p>
    <w:p w14:paraId="0916838E" w14:textId="7DD7E2BE" w:rsidR="00607EB6" w:rsidRPr="00607EB6" w:rsidRDefault="00607EB6" w:rsidP="00560E5B">
      <w:pPr>
        <w:pStyle w:val="Numberedparagraphs"/>
        <w:numPr>
          <w:ilvl w:val="0"/>
          <w:numId w:val="0"/>
        </w:numPr>
        <w:spacing w:after="0"/>
        <w:ind w:right="-45"/>
        <w:jc w:val="both"/>
        <w:textAlignment w:val="baseline"/>
        <w:rPr>
          <w:rFonts w:ascii="Calibri" w:eastAsiaTheme="majorEastAsia" w:hAnsi="Calibri" w:cs="Calibri"/>
          <w:sz w:val="22"/>
          <w:szCs w:val="22"/>
          <w:lang w:bidi="en-US"/>
        </w:rPr>
      </w:pPr>
      <w:r w:rsidRPr="00607EB6">
        <w:rPr>
          <w:rFonts w:ascii="Calibri" w:hAnsi="Calibri" w:cs="Calibri"/>
          <w:sz w:val="22"/>
          <w:szCs w:val="22"/>
          <w:lang w:bidi="en-US"/>
        </w:rPr>
        <w:t>All employees have a duty to abide by the highest standards of probity in dealing with financial issues. You should assist the Trust in discharging its obligations to follow proper accounting practices and to secure best value.</w:t>
      </w:r>
      <w:r w:rsidR="00560E5B">
        <w:rPr>
          <w:rFonts w:ascii="Calibri" w:hAnsi="Calibri" w:cs="Calibri"/>
          <w:sz w:val="22"/>
          <w:szCs w:val="22"/>
          <w:lang w:bidi="en-US"/>
        </w:rPr>
        <w:t xml:space="preserve"> </w:t>
      </w:r>
      <w:r w:rsidRPr="00607EB6">
        <w:rPr>
          <w:rFonts w:ascii="Calibri" w:hAnsi="Calibri" w:cs="Calibri"/>
          <w:sz w:val="22"/>
          <w:szCs w:val="22"/>
          <w:lang w:bidi="en-US"/>
        </w:rPr>
        <w:t>Employees will ensure that all information given to the school about their qualifications and professional experience is correct.</w:t>
      </w:r>
    </w:p>
    <w:p w14:paraId="547984CE" w14:textId="77777777" w:rsidR="00560E5B" w:rsidRDefault="00560E5B" w:rsidP="00560E5B">
      <w:pPr>
        <w:pStyle w:val="Numberedparagraphs"/>
        <w:numPr>
          <w:ilvl w:val="0"/>
          <w:numId w:val="0"/>
        </w:numPr>
        <w:spacing w:after="0"/>
        <w:ind w:right="-45"/>
        <w:jc w:val="both"/>
        <w:textAlignment w:val="baseline"/>
        <w:rPr>
          <w:rFonts w:ascii="Calibri" w:hAnsi="Calibri" w:cs="Calibri"/>
          <w:sz w:val="22"/>
          <w:szCs w:val="22"/>
          <w:lang w:bidi="en-US"/>
        </w:rPr>
      </w:pPr>
    </w:p>
    <w:p w14:paraId="3FC18AF2" w14:textId="3F91B92B" w:rsidR="00607EB6" w:rsidRPr="00607EB6" w:rsidRDefault="00607EB6" w:rsidP="00560E5B">
      <w:pPr>
        <w:pStyle w:val="Numberedparagraphs"/>
        <w:numPr>
          <w:ilvl w:val="0"/>
          <w:numId w:val="0"/>
        </w:numPr>
        <w:spacing w:after="0"/>
        <w:ind w:right="-45"/>
        <w:jc w:val="both"/>
        <w:textAlignment w:val="baseline"/>
        <w:rPr>
          <w:rFonts w:ascii="Calibri" w:eastAsiaTheme="majorEastAsia" w:hAnsi="Calibri" w:cs="Calibri"/>
          <w:sz w:val="22"/>
          <w:szCs w:val="22"/>
          <w:lang w:bidi="en-US"/>
        </w:rPr>
      </w:pPr>
      <w:r w:rsidRPr="00607EB6">
        <w:rPr>
          <w:rFonts w:ascii="Calibri" w:hAnsi="Calibri" w:cs="Calibri"/>
          <w:sz w:val="22"/>
          <w:szCs w:val="22"/>
          <w:lang w:bidi="en-US"/>
        </w:rPr>
        <w:t>Employees will not accept bribes.</w:t>
      </w:r>
    </w:p>
    <w:p w14:paraId="7F0F852D" w14:textId="77777777" w:rsidR="00560E5B" w:rsidRDefault="00560E5B" w:rsidP="00560E5B">
      <w:pPr>
        <w:pStyle w:val="Numberedparagraphs"/>
        <w:numPr>
          <w:ilvl w:val="0"/>
          <w:numId w:val="0"/>
        </w:numPr>
        <w:spacing w:after="0"/>
        <w:ind w:right="-45"/>
        <w:jc w:val="both"/>
        <w:textAlignment w:val="baseline"/>
        <w:rPr>
          <w:rFonts w:ascii="Calibri" w:hAnsi="Calibri" w:cs="Calibri"/>
          <w:sz w:val="22"/>
          <w:szCs w:val="22"/>
          <w:lang w:bidi="en-US"/>
        </w:rPr>
      </w:pPr>
    </w:p>
    <w:p w14:paraId="2B74BFD3" w14:textId="289ED083" w:rsidR="00607EB6" w:rsidRPr="00607EB6" w:rsidRDefault="00607EB6" w:rsidP="00560E5B">
      <w:pPr>
        <w:pStyle w:val="Numberedparagraphs"/>
        <w:numPr>
          <w:ilvl w:val="0"/>
          <w:numId w:val="0"/>
        </w:numPr>
        <w:spacing w:after="0"/>
        <w:ind w:right="-45"/>
        <w:textAlignment w:val="baseline"/>
        <w:rPr>
          <w:rFonts w:ascii="Calibri" w:eastAsiaTheme="majorEastAsia" w:hAnsi="Calibri" w:cs="Calibri"/>
          <w:sz w:val="22"/>
          <w:szCs w:val="22"/>
          <w:lang w:bidi="en-US"/>
        </w:rPr>
      </w:pPr>
      <w:r w:rsidRPr="00607EB6">
        <w:rPr>
          <w:rFonts w:ascii="Calibri" w:hAnsi="Calibri" w:cs="Calibri"/>
          <w:sz w:val="22"/>
          <w:szCs w:val="22"/>
          <w:lang w:bidi="en-US"/>
        </w:rPr>
        <w:t>The Trust operates a robust Gifts and Hospitality Policy which staff must follow.</w:t>
      </w:r>
      <w:r w:rsidR="00560E5B">
        <w:rPr>
          <w:rFonts w:ascii="Calibri" w:hAnsi="Calibri" w:cs="Calibri"/>
          <w:sz w:val="22"/>
          <w:szCs w:val="22"/>
          <w:lang w:bidi="en-US"/>
        </w:rPr>
        <w:t xml:space="preserve"> </w:t>
      </w:r>
      <w:r w:rsidRPr="00607EB6">
        <w:rPr>
          <w:rFonts w:ascii="Calibri" w:hAnsi="Calibri" w:cs="Calibri"/>
          <w:sz w:val="22"/>
          <w:szCs w:val="22"/>
          <w:lang w:bidi="en-US"/>
        </w:rPr>
        <w:t>In any event, you should never invite or encourage a gift or hospitality.</w:t>
      </w:r>
      <w:r w:rsidRPr="00607EB6">
        <w:rPr>
          <w:rFonts w:ascii="Calibri" w:hAnsi="Calibri" w:cs="Calibri"/>
          <w:sz w:val="22"/>
          <w:szCs w:val="22"/>
        </w:rPr>
        <w:br/>
      </w:r>
    </w:p>
    <w:p w14:paraId="38EFD2CD" w14:textId="77777777" w:rsidR="00607EB6" w:rsidRPr="00607EB6" w:rsidRDefault="00607EB6" w:rsidP="00560E5B">
      <w:pPr>
        <w:pStyle w:val="Numberedparagraphs"/>
        <w:numPr>
          <w:ilvl w:val="0"/>
          <w:numId w:val="0"/>
        </w:numPr>
        <w:spacing w:after="0"/>
        <w:rPr>
          <w:rFonts w:ascii="Calibri" w:eastAsia="Arial" w:hAnsi="Calibri" w:cs="Calibri"/>
          <w:b/>
          <w:bCs/>
          <w:sz w:val="22"/>
          <w:szCs w:val="22"/>
        </w:rPr>
      </w:pPr>
      <w:r w:rsidRPr="00607EB6">
        <w:rPr>
          <w:rFonts w:ascii="Calibri" w:eastAsia="Arial" w:hAnsi="Calibri" w:cs="Calibri"/>
          <w:b/>
          <w:bCs/>
          <w:sz w:val="22"/>
          <w:szCs w:val="22"/>
        </w:rPr>
        <w:t>Related policy/guidance:</w:t>
      </w:r>
    </w:p>
    <w:p w14:paraId="6376D172" w14:textId="77777777" w:rsidR="00607EB6" w:rsidRPr="00560E5B" w:rsidRDefault="00607EB6">
      <w:pPr>
        <w:pStyle w:val="Numberedparagraphs"/>
        <w:numPr>
          <w:ilvl w:val="0"/>
          <w:numId w:val="7"/>
        </w:numPr>
        <w:spacing w:after="0"/>
        <w:ind w:left="714" w:hanging="357"/>
        <w:rPr>
          <w:rFonts w:ascii="Calibri" w:eastAsiaTheme="majorEastAsia" w:hAnsi="Calibri" w:cs="Calibri"/>
          <w:sz w:val="22"/>
          <w:szCs w:val="22"/>
          <w:lang w:bidi="en-US"/>
        </w:rPr>
      </w:pPr>
      <w:r w:rsidRPr="00607EB6">
        <w:rPr>
          <w:rFonts w:ascii="Calibri" w:eastAsia="Arial" w:hAnsi="Calibri" w:cs="Calibri"/>
          <w:i/>
          <w:iCs/>
          <w:sz w:val="22"/>
          <w:szCs w:val="22"/>
        </w:rPr>
        <w:t>Gifts and Hospitality Policy</w:t>
      </w:r>
    </w:p>
    <w:p w14:paraId="604DED7C" w14:textId="05A2B915" w:rsidR="00607EB6" w:rsidRDefault="00607EB6" w:rsidP="00607EB6">
      <w:pPr>
        <w:pStyle w:val="Heading1"/>
      </w:pPr>
      <w:bookmarkStart w:id="79" w:name="_Toc189648549"/>
      <w:bookmarkStart w:id="80" w:name="_Toc189648671"/>
      <w:bookmarkStart w:id="81" w:name="_Toc236396577"/>
      <w:r>
        <w:t>1</w:t>
      </w:r>
      <w:r w:rsidR="00876523">
        <w:t>2</w:t>
      </w:r>
      <w:r>
        <w:t xml:space="preserve">/ </w:t>
      </w:r>
      <w:r w:rsidRPr="00607EB6">
        <w:t>Dress Code</w:t>
      </w:r>
      <w:bookmarkEnd w:id="79"/>
      <w:bookmarkEnd w:id="80"/>
      <w:bookmarkEnd w:id="81"/>
    </w:p>
    <w:p w14:paraId="5D4B7146" w14:textId="77777777" w:rsidR="00560E5B" w:rsidRPr="00560E5B" w:rsidRDefault="00560E5B" w:rsidP="00560E5B"/>
    <w:p w14:paraId="289C9D8B" w14:textId="77777777" w:rsidR="00607EB6" w:rsidRDefault="00607EB6" w:rsidP="00560E5B">
      <w:pPr>
        <w:pStyle w:val="Numberedparagraphs"/>
        <w:numPr>
          <w:ilvl w:val="0"/>
          <w:numId w:val="0"/>
        </w:numPr>
        <w:spacing w:after="0"/>
        <w:ind w:right="-45"/>
        <w:textAlignment w:val="baseline"/>
        <w:rPr>
          <w:rFonts w:ascii="Calibri" w:eastAsiaTheme="majorEastAsia" w:hAnsi="Calibri" w:cs="Calibri"/>
          <w:sz w:val="22"/>
          <w:szCs w:val="22"/>
          <w:lang w:bidi="en-US"/>
        </w:rPr>
      </w:pPr>
      <w:r w:rsidRPr="00607EB6">
        <w:rPr>
          <w:rFonts w:ascii="Calibri" w:hAnsi="Calibri" w:cs="Calibri"/>
          <w:sz w:val="22"/>
          <w:szCs w:val="22"/>
          <w:lang w:bidi="en-US"/>
        </w:rPr>
        <w:t>Employees will dress in a professional, appropriate manner. Clothes will not display any offensive or political slogans and outfits will not be overly revealing.</w:t>
      </w:r>
      <w:r w:rsidRPr="00607EB6">
        <w:rPr>
          <w:rFonts w:ascii="Calibri" w:eastAsiaTheme="majorEastAsia" w:hAnsi="Calibri" w:cs="Calibri"/>
          <w:sz w:val="22"/>
          <w:szCs w:val="22"/>
          <w:lang w:bidi="en-US"/>
        </w:rPr>
        <w:t xml:space="preserve"> </w:t>
      </w:r>
    </w:p>
    <w:p w14:paraId="2E2F79B1" w14:textId="77777777" w:rsidR="00560E5B" w:rsidRPr="00607EB6" w:rsidRDefault="00560E5B" w:rsidP="00560E5B">
      <w:pPr>
        <w:pStyle w:val="Numberedparagraphs"/>
        <w:numPr>
          <w:ilvl w:val="0"/>
          <w:numId w:val="0"/>
        </w:numPr>
        <w:spacing w:after="0"/>
        <w:ind w:right="-45"/>
        <w:textAlignment w:val="baseline"/>
        <w:rPr>
          <w:rFonts w:ascii="Calibri" w:eastAsiaTheme="majorEastAsia" w:hAnsi="Calibri" w:cs="Calibri"/>
          <w:sz w:val="22"/>
          <w:szCs w:val="22"/>
          <w:lang w:bidi="en-US"/>
        </w:rPr>
      </w:pPr>
    </w:p>
    <w:p w14:paraId="1B549BC4" w14:textId="77777777" w:rsidR="00607EB6" w:rsidRPr="00AE1352" w:rsidRDefault="00607EB6" w:rsidP="00560E5B">
      <w:pPr>
        <w:pStyle w:val="Numberedparagraphs"/>
        <w:numPr>
          <w:ilvl w:val="0"/>
          <w:numId w:val="0"/>
        </w:numPr>
        <w:spacing w:after="0"/>
        <w:ind w:right="-45"/>
        <w:textAlignment w:val="baseline"/>
        <w:rPr>
          <w:rFonts w:ascii="Calibri" w:eastAsiaTheme="majorEastAsia" w:hAnsi="Calibri" w:cs="Calibri"/>
          <w:sz w:val="22"/>
          <w:szCs w:val="22"/>
          <w:lang w:bidi="en-US"/>
        </w:rPr>
      </w:pPr>
      <w:r w:rsidRPr="00AE1352">
        <w:rPr>
          <w:rFonts w:ascii="Calibri" w:eastAsiaTheme="majorEastAsia" w:hAnsi="Calibri" w:cs="Calibri"/>
          <w:sz w:val="22"/>
          <w:szCs w:val="22"/>
          <w:lang w:bidi="en-US"/>
        </w:rPr>
        <w:t>These same expectations for staff will apply when talking to parents and pupils over video conferencing.</w:t>
      </w:r>
    </w:p>
    <w:p w14:paraId="6685FFE5" w14:textId="77777777" w:rsidR="00560E5B" w:rsidRPr="00AE1352" w:rsidRDefault="00560E5B" w:rsidP="00560E5B">
      <w:pPr>
        <w:pStyle w:val="Numberedparagraphs"/>
        <w:numPr>
          <w:ilvl w:val="0"/>
          <w:numId w:val="0"/>
        </w:numPr>
        <w:spacing w:after="0"/>
        <w:ind w:right="-45"/>
        <w:textAlignment w:val="baseline"/>
        <w:rPr>
          <w:rFonts w:ascii="Calibri" w:eastAsiaTheme="majorEastAsia" w:hAnsi="Calibri" w:cs="Calibri"/>
          <w:sz w:val="22"/>
          <w:szCs w:val="22"/>
          <w:lang w:bidi="en-US"/>
        </w:rPr>
      </w:pPr>
    </w:p>
    <w:p w14:paraId="17E85F82" w14:textId="18EEFED9" w:rsidR="00607EB6" w:rsidRPr="00607EB6" w:rsidRDefault="00607EB6" w:rsidP="00560E5B">
      <w:pPr>
        <w:pStyle w:val="Numberedparagraphs"/>
        <w:numPr>
          <w:ilvl w:val="0"/>
          <w:numId w:val="0"/>
        </w:numPr>
        <w:spacing w:after="0"/>
        <w:ind w:right="-45"/>
        <w:textAlignment w:val="baseline"/>
        <w:rPr>
          <w:rFonts w:ascii="Calibri" w:eastAsiaTheme="majorEastAsia" w:hAnsi="Calibri" w:cs="Calibri"/>
          <w:sz w:val="22"/>
          <w:szCs w:val="22"/>
          <w:lang w:bidi="en-US"/>
        </w:rPr>
      </w:pPr>
      <w:r w:rsidRPr="00AE1352">
        <w:rPr>
          <w:rFonts w:ascii="Calibri" w:hAnsi="Calibri" w:cs="Calibri"/>
          <w:sz w:val="22"/>
          <w:szCs w:val="22"/>
          <w:lang w:bidi="en-US"/>
        </w:rPr>
        <w:t xml:space="preserve">If it is not possible to cover a </w:t>
      </w:r>
      <w:r w:rsidR="003477F0" w:rsidRPr="00AE1352">
        <w:rPr>
          <w:rFonts w:ascii="Calibri" w:hAnsi="Calibri" w:cs="Calibri"/>
          <w:sz w:val="22"/>
          <w:szCs w:val="22"/>
          <w:lang w:bidi="en-US"/>
        </w:rPr>
        <w:t>tattoo,</w:t>
      </w:r>
      <w:r w:rsidRPr="00AE1352">
        <w:rPr>
          <w:rFonts w:ascii="Calibri" w:hAnsi="Calibri" w:cs="Calibri"/>
          <w:sz w:val="22"/>
          <w:szCs w:val="22"/>
          <w:lang w:bidi="en-US"/>
        </w:rPr>
        <w:t xml:space="preserve"> then visible tattoos are allowed as long as they are “unobtrusive and inoffensive</w:t>
      </w:r>
      <w:r w:rsidR="004800B1" w:rsidRPr="00AE1352">
        <w:rPr>
          <w:rFonts w:ascii="Calibri" w:hAnsi="Calibri" w:cs="Calibri"/>
          <w:sz w:val="22"/>
          <w:szCs w:val="22"/>
          <w:lang w:bidi="en-US"/>
        </w:rPr>
        <w:t>.”</w:t>
      </w:r>
      <w:r w:rsidRPr="00AE1352">
        <w:rPr>
          <w:rFonts w:ascii="Calibri" w:hAnsi="Calibri" w:cs="Calibri"/>
          <w:sz w:val="22"/>
          <w:szCs w:val="22"/>
          <w:lang w:bidi="en-US"/>
        </w:rPr>
        <w:t xml:space="preserve"> Employees should discuss with their line manger if it is not possible to cover a tattoo</w:t>
      </w:r>
      <w:r w:rsidR="003477F0" w:rsidRPr="00AE1352">
        <w:rPr>
          <w:rFonts w:ascii="Calibri" w:hAnsi="Calibri" w:cs="Calibri"/>
          <w:sz w:val="22"/>
          <w:szCs w:val="22"/>
          <w:lang w:bidi="en-US"/>
        </w:rPr>
        <w:t>.</w:t>
      </w:r>
      <w:r w:rsidRPr="00607EB6">
        <w:rPr>
          <w:rFonts w:ascii="Calibri" w:hAnsi="Calibri" w:cs="Calibri"/>
          <w:sz w:val="22"/>
          <w:szCs w:val="22"/>
          <w:lang w:bidi="en-US"/>
        </w:rPr>
        <w:br/>
      </w:r>
    </w:p>
    <w:p w14:paraId="6E57E771" w14:textId="77777777" w:rsidR="00634CD1" w:rsidRDefault="00634CD1">
      <w:pPr>
        <w:spacing w:after="200" w:line="276" w:lineRule="auto"/>
        <w:jc w:val="left"/>
        <w:rPr>
          <w:rFonts w:eastAsiaTheme="majorEastAsia" w:cstheme="majorBidi"/>
          <w:b/>
          <w:bCs/>
          <w:sz w:val="28"/>
          <w:szCs w:val="28"/>
        </w:rPr>
      </w:pPr>
      <w:bookmarkStart w:id="82" w:name="_Toc189648550"/>
      <w:bookmarkStart w:id="83" w:name="_Toc189648672"/>
      <w:bookmarkStart w:id="84" w:name="_Toc236396578"/>
      <w:r>
        <w:br w:type="page"/>
      </w:r>
    </w:p>
    <w:p w14:paraId="48A4C5A2" w14:textId="514C11E9" w:rsidR="00607EB6" w:rsidRDefault="00607EB6" w:rsidP="00607EB6">
      <w:pPr>
        <w:pStyle w:val="Heading1"/>
      </w:pPr>
      <w:r>
        <w:lastRenderedPageBreak/>
        <w:t>1</w:t>
      </w:r>
      <w:r w:rsidR="00876523">
        <w:t>3</w:t>
      </w:r>
      <w:r>
        <w:t xml:space="preserve">/ </w:t>
      </w:r>
      <w:r w:rsidRPr="00607EB6">
        <w:t>Conduct Outside of Work</w:t>
      </w:r>
      <w:bookmarkStart w:id="85" w:name="_Toc38975809"/>
      <w:bookmarkEnd w:id="82"/>
      <w:bookmarkEnd w:id="83"/>
      <w:bookmarkEnd w:id="84"/>
    </w:p>
    <w:p w14:paraId="28C24A81" w14:textId="77777777" w:rsidR="00560E5B" w:rsidRPr="00560E5B" w:rsidRDefault="00560E5B" w:rsidP="00560E5B"/>
    <w:p w14:paraId="743EB5A9" w14:textId="398883BC" w:rsidR="00607EB6" w:rsidRPr="00607EB6" w:rsidRDefault="00607EB6" w:rsidP="00C6208E">
      <w:pPr>
        <w:pStyle w:val="Numberedparagraphs"/>
        <w:numPr>
          <w:ilvl w:val="0"/>
          <w:numId w:val="0"/>
        </w:numPr>
        <w:spacing w:after="0"/>
        <w:ind w:right="-45"/>
        <w:jc w:val="both"/>
        <w:textAlignment w:val="baseline"/>
        <w:rPr>
          <w:rFonts w:ascii="Calibri" w:hAnsi="Calibri" w:cs="Calibri"/>
          <w:sz w:val="22"/>
          <w:szCs w:val="22"/>
          <w:lang w:bidi="en-US"/>
        </w:rPr>
      </w:pPr>
      <w:r w:rsidRPr="00607EB6">
        <w:rPr>
          <w:rFonts w:ascii="Calibri" w:hAnsi="Calibri" w:cs="Calibri"/>
          <w:sz w:val="22"/>
          <w:szCs w:val="22"/>
          <w:lang w:bidi="en-US"/>
        </w:rPr>
        <w:t xml:space="preserve">Employees will not act in a way that would bring the Trust or the teaching profession into disrepute. This covers relevant criminal offences, such as violence or sexual misconduct, as well as negative comments about staff, the </w:t>
      </w:r>
      <w:r w:rsidR="004800B1" w:rsidRPr="00607EB6">
        <w:rPr>
          <w:rFonts w:ascii="Calibri" w:hAnsi="Calibri" w:cs="Calibri"/>
          <w:sz w:val="22"/>
          <w:szCs w:val="22"/>
          <w:lang w:bidi="en-US"/>
        </w:rPr>
        <w:t>Trust,</w:t>
      </w:r>
      <w:r w:rsidRPr="00607EB6">
        <w:rPr>
          <w:rFonts w:ascii="Calibri" w:hAnsi="Calibri" w:cs="Calibri"/>
          <w:sz w:val="22"/>
          <w:szCs w:val="22"/>
          <w:lang w:bidi="en-US"/>
        </w:rPr>
        <w:t xml:space="preserve"> or its schools on social media.</w:t>
      </w:r>
    </w:p>
    <w:p w14:paraId="60E97CF2" w14:textId="77777777" w:rsidR="00560E5B" w:rsidRDefault="00560E5B" w:rsidP="00560E5B">
      <w:pPr>
        <w:pStyle w:val="Numberedparagraphs"/>
        <w:numPr>
          <w:ilvl w:val="0"/>
          <w:numId w:val="0"/>
        </w:numPr>
        <w:spacing w:after="0"/>
        <w:ind w:right="-45"/>
        <w:textAlignment w:val="baseline"/>
        <w:rPr>
          <w:rFonts w:ascii="Calibri" w:hAnsi="Calibri" w:cs="Calibri"/>
          <w:sz w:val="22"/>
          <w:szCs w:val="22"/>
          <w:lang w:bidi="en-US"/>
        </w:rPr>
      </w:pPr>
    </w:p>
    <w:p w14:paraId="24CBFE1F" w14:textId="3F7E7383" w:rsidR="00607EB6" w:rsidRPr="00AE1352" w:rsidRDefault="00607EB6" w:rsidP="00C6208E">
      <w:pPr>
        <w:pStyle w:val="Numberedparagraphs"/>
        <w:numPr>
          <w:ilvl w:val="0"/>
          <w:numId w:val="0"/>
        </w:numPr>
        <w:spacing w:after="0"/>
        <w:ind w:right="-45"/>
        <w:jc w:val="both"/>
        <w:textAlignment w:val="baseline"/>
        <w:rPr>
          <w:rFonts w:ascii="Calibri" w:hAnsi="Calibri" w:cs="Calibri"/>
          <w:sz w:val="22"/>
          <w:szCs w:val="22"/>
          <w:lang w:bidi="en-US"/>
        </w:rPr>
      </w:pPr>
      <w:r w:rsidRPr="00AE1352">
        <w:rPr>
          <w:rFonts w:ascii="Calibri" w:hAnsi="Calibri" w:cs="Calibri"/>
          <w:sz w:val="22"/>
          <w:szCs w:val="22"/>
          <w:lang w:bidi="en-US"/>
        </w:rPr>
        <w:t>Any social event organised by the employer is automatically an ‘extension of the workplace</w:t>
      </w:r>
      <w:r w:rsidR="004800B1" w:rsidRPr="00AE1352">
        <w:rPr>
          <w:rFonts w:ascii="Calibri" w:hAnsi="Calibri" w:cs="Calibri"/>
          <w:sz w:val="22"/>
          <w:szCs w:val="22"/>
          <w:lang w:bidi="en-US"/>
        </w:rPr>
        <w:t>,’</w:t>
      </w:r>
      <w:r w:rsidRPr="00AE1352">
        <w:rPr>
          <w:rFonts w:ascii="Calibri" w:hAnsi="Calibri" w:cs="Calibri"/>
          <w:sz w:val="22"/>
          <w:szCs w:val="22"/>
          <w:lang w:bidi="en-US"/>
        </w:rPr>
        <w:t xml:space="preserve"> regardless of the time or place of the event. All of the Trust’s policies will remain in place, including the Dignity at Work Policy. Any unacceptable behaviour or improper conduct will not be </w:t>
      </w:r>
      <w:r w:rsidR="00CE5B14" w:rsidRPr="00AE1352">
        <w:rPr>
          <w:rFonts w:ascii="Calibri" w:hAnsi="Calibri" w:cs="Calibri"/>
          <w:sz w:val="22"/>
          <w:szCs w:val="22"/>
          <w:lang w:bidi="en-US"/>
        </w:rPr>
        <w:t>accepted,</w:t>
      </w:r>
      <w:r w:rsidRPr="00AE1352">
        <w:rPr>
          <w:rFonts w:ascii="Calibri" w:hAnsi="Calibri" w:cs="Calibri"/>
          <w:sz w:val="22"/>
          <w:szCs w:val="22"/>
          <w:lang w:bidi="en-US"/>
        </w:rPr>
        <w:t xml:space="preserve"> and any such behaviour will be treated as a disciplinary matter.</w:t>
      </w:r>
    </w:p>
    <w:p w14:paraId="42F119FE" w14:textId="77777777" w:rsidR="00560E5B" w:rsidRPr="00AE1352" w:rsidRDefault="00560E5B" w:rsidP="00C6208E">
      <w:pPr>
        <w:pStyle w:val="Numberedparagraphs"/>
        <w:numPr>
          <w:ilvl w:val="0"/>
          <w:numId w:val="0"/>
        </w:numPr>
        <w:spacing w:after="0"/>
        <w:ind w:right="-45"/>
        <w:jc w:val="both"/>
        <w:textAlignment w:val="baseline"/>
        <w:rPr>
          <w:rFonts w:ascii="Calibri" w:hAnsi="Calibri" w:cs="Calibri"/>
          <w:sz w:val="22"/>
          <w:szCs w:val="22"/>
          <w:lang w:bidi="en-US"/>
        </w:rPr>
      </w:pPr>
    </w:p>
    <w:p w14:paraId="40E0AA20" w14:textId="786B2ED8" w:rsidR="00607EB6" w:rsidRPr="00AE1352" w:rsidRDefault="00607EB6" w:rsidP="00560E5B">
      <w:pPr>
        <w:pStyle w:val="Numberedparagraphs"/>
        <w:numPr>
          <w:ilvl w:val="0"/>
          <w:numId w:val="0"/>
        </w:numPr>
        <w:spacing w:after="0"/>
        <w:ind w:right="-45"/>
        <w:textAlignment w:val="baseline"/>
        <w:rPr>
          <w:rFonts w:ascii="Calibri" w:hAnsi="Calibri" w:cs="Calibri"/>
          <w:sz w:val="22"/>
          <w:szCs w:val="22"/>
          <w:lang w:bidi="en-US"/>
        </w:rPr>
      </w:pPr>
      <w:r w:rsidRPr="00AE1352">
        <w:rPr>
          <w:rFonts w:ascii="Calibri" w:hAnsi="Calibri" w:cs="Calibri"/>
          <w:sz w:val="22"/>
          <w:szCs w:val="22"/>
          <w:lang w:bidi="en-US"/>
        </w:rPr>
        <w:t>Under health and safety laws, all employees have a general duty to take reasonable care of their own health and safety. They also have the same duty to others who may be affected by their acts or omissions.</w:t>
      </w:r>
    </w:p>
    <w:p w14:paraId="58577D4F" w14:textId="77777777" w:rsidR="004E4F78" w:rsidRPr="00AE1352" w:rsidRDefault="004E4F78" w:rsidP="00560E5B">
      <w:pPr>
        <w:pStyle w:val="Numberedparagraphs"/>
        <w:numPr>
          <w:ilvl w:val="0"/>
          <w:numId w:val="0"/>
        </w:numPr>
        <w:spacing w:after="0"/>
        <w:rPr>
          <w:rFonts w:ascii="Calibri" w:eastAsia="Arial" w:hAnsi="Calibri" w:cs="Calibri"/>
          <w:b/>
          <w:bCs/>
          <w:sz w:val="22"/>
          <w:szCs w:val="22"/>
        </w:rPr>
      </w:pPr>
    </w:p>
    <w:p w14:paraId="05EB76AE" w14:textId="0B4B06FB" w:rsidR="00607EB6" w:rsidRPr="00607EB6" w:rsidRDefault="00607EB6" w:rsidP="00560E5B">
      <w:pPr>
        <w:pStyle w:val="Numberedparagraphs"/>
        <w:numPr>
          <w:ilvl w:val="0"/>
          <w:numId w:val="0"/>
        </w:numPr>
        <w:spacing w:after="0"/>
        <w:rPr>
          <w:rFonts w:ascii="Calibri" w:eastAsia="Arial" w:hAnsi="Calibri" w:cs="Calibri"/>
          <w:b/>
          <w:bCs/>
          <w:sz w:val="22"/>
          <w:szCs w:val="22"/>
        </w:rPr>
      </w:pPr>
      <w:r w:rsidRPr="00AE1352">
        <w:rPr>
          <w:rFonts w:ascii="Calibri" w:eastAsia="Arial" w:hAnsi="Calibri" w:cs="Calibri"/>
          <w:b/>
          <w:bCs/>
          <w:sz w:val="22"/>
          <w:szCs w:val="22"/>
        </w:rPr>
        <w:t>Related policy/guidance:</w:t>
      </w:r>
    </w:p>
    <w:p w14:paraId="353497A6" w14:textId="77777777" w:rsidR="00607EB6" w:rsidRPr="00607EB6" w:rsidRDefault="00607EB6">
      <w:pPr>
        <w:pStyle w:val="Numberedparagraphs"/>
        <w:numPr>
          <w:ilvl w:val="0"/>
          <w:numId w:val="7"/>
        </w:numPr>
        <w:spacing w:after="0"/>
        <w:ind w:left="714" w:hanging="357"/>
        <w:rPr>
          <w:rFonts w:ascii="Calibri" w:eastAsiaTheme="majorEastAsia" w:hAnsi="Calibri" w:cs="Calibri"/>
          <w:sz w:val="22"/>
          <w:szCs w:val="22"/>
          <w:lang w:bidi="en-US"/>
        </w:rPr>
      </w:pPr>
      <w:r w:rsidRPr="00607EB6">
        <w:rPr>
          <w:rFonts w:ascii="Calibri" w:eastAsia="Arial" w:hAnsi="Calibri" w:cs="Calibri"/>
          <w:i/>
          <w:iCs/>
          <w:sz w:val="22"/>
          <w:szCs w:val="22"/>
        </w:rPr>
        <w:t>Dignity at Work Policy</w:t>
      </w:r>
    </w:p>
    <w:p w14:paraId="01E5BFBD" w14:textId="77777777" w:rsidR="00607EB6" w:rsidRPr="00607EB6" w:rsidRDefault="00607EB6" w:rsidP="00607EB6">
      <w:pPr>
        <w:pStyle w:val="Numberedparagraphs"/>
        <w:numPr>
          <w:ilvl w:val="0"/>
          <w:numId w:val="0"/>
        </w:numPr>
        <w:spacing w:before="120" w:after="120"/>
        <w:ind w:left="510" w:hanging="510"/>
        <w:rPr>
          <w:rFonts w:ascii="Calibri" w:eastAsiaTheme="majorEastAsia" w:hAnsi="Calibri" w:cs="Calibri"/>
          <w:sz w:val="22"/>
          <w:szCs w:val="22"/>
          <w:lang w:bidi="en-US"/>
        </w:rPr>
      </w:pPr>
    </w:p>
    <w:p w14:paraId="3DAA9C1D" w14:textId="7941A7DB" w:rsidR="00607EB6" w:rsidRDefault="00607EB6" w:rsidP="00607EB6">
      <w:pPr>
        <w:pStyle w:val="Heading1"/>
      </w:pPr>
      <w:bookmarkStart w:id="86" w:name="_Toc189648551"/>
      <w:bookmarkStart w:id="87" w:name="_Toc189648673"/>
      <w:bookmarkStart w:id="88" w:name="_Toc236396579"/>
      <w:r>
        <w:t>1</w:t>
      </w:r>
      <w:r w:rsidR="00876523">
        <w:t>4</w:t>
      </w:r>
      <w:r>
        <w:t xml:space="preserve">/ </w:t>
      </w:r>
      <w:r w:rsidRPr="00607EB6">
        <w:t>Links with Other Duties, Regulations and Policies</w:t>
      </w:r>
      <w:bookmarkEnd w:id="86"/>
      <w:bookmarkEnd w:id="87"/>
      <w:bookmarkEnd w:id="88"/>
    </w:p>
    <w:p w14:paraId="75F50929" w14:textId="77777777" w:rsidR="00607EB6" w:rsidRPr="00607EB6" w:rsidRDefault="00607EB6" w:rsidP="00607EB6"/>
    <w:p w14:paraId="5533D216" w14:textId="77777777" w:rsidR="00607EB6" w:rsidRPr="00607EB6" w:rsidRDefault="00607EB6" w:rsidP="00607EB6">
      <w:pPr>
        <w:rPr>
          <w:rFonts w:cs="Calibri"/>
          <w:color w:val="1F497D" w:themeColor="text2"/>
          <w:szCs w:val="22"/>
        </w:rPr>
      </w:pPr>
      <w:r w:rsidRPr="00607EB6">
        <w:rPr>
          <w:rFonts w:cs="Calibri"/>
          <w:color w:val="1F497D" w:themeColor="text2"/>
          <w:szCs w:val="22"/>
        </w:rPr>
        <w:t>Workplace Behaviour and Personal Conduct</w:t>
      </w:r>
    </w:p>
    <w:p w14:paraId="400F6FC2" w14:textId="77777777" w:rsidR="00607EB6" w:rsidRPr="00607EB6" w:rsidRDefault="00607EB6" w:rsidP="00607EB6">
      <w:pPr>
        <w:pStyle w:val="Numberedparagraphs"/>
        <w:numPr>
          <w:ilvl w:val="0"/>
          <w:numId w:val="0"/>
        </w:numPr>
        <w:spacing w:after="0"/>
        <w:ind w:right="-45"/>
        <w:textAlignment w:val="baseline"/>
        <w:rPr>
          <w:rFonts w:ascii="Calibri" w:eastAsiaTheme="majorEastAsia" w:hAnsi="Calibri" w:cs="Calibri"/>
          <w:sz w:val="22"/>
          <w:szCs w:val="22"/>
          <w:lang w:bidi="en-US"/>
        </w:rPr>
      </w:pPr>
      <w:r w:rsidRPr="00607EB6">
        <w:rPr>
          <w:rFonts w:ascii="Calibri" w:hAnsi="Calibri" w:cs="Calibri"/>
          <w:sz w:val="22"/>
          <w:szCs w:val="22"/>
          <w:lang w:bidi="en-US"/>
        </w:rPr>
        <w:t>You should treat colleagues and members of the public with dignity and respect</w:t>
      </w:r>
      <w:r w:rsidRPr="00607EB6">
        <w:rPr>
          <w:rFonts w:ascii="Calibri" w:hAnsi="Calibri" w:cs="Calibri"/>
          <w:i/>
          <w:sz w:val="22"/>
          <w:szCs w:val="22"/>
          <w:lang w:bidi="en-US"/>
        </w:rPr>
        <w:t>.</w:t>
      </w:r>
      <w:r w:rsidRPr="00607EB6">
        <w:rPr>
          <w:rFonts w:ascii="Calibri" w:hAnsi="Calibri" w:cs="Calibri"/>
          <w:i/>
          <w:sz w:val="22"/>
          <w:szCs w:val="22"/>
          <w:lang w:bidi="en-US"/>
        </w:rPr>
        <w:br/>
      </w:r>
    </w:p>
    <w:p w14:paraId="2B3F302F" w14:textId="77777777" w:rsidR="00607EB6" w:rsidRPr="00607EB6" w:rsidRDefault="00607EB6" w:rsidP="00607EB6">
      <w:pPr>
        <w:rPr>
          <w:rFonts w:cs="Calibri"/>
          <w:color w:val="1F497D" w:themeColor="text2"/>
          <w:szCs w:val="22"/>
        </w:rPr>
      </w:pPr>
      <w:r w:rsidRPr="00607EB6">
        <w:rPr>
          <w:rFonts w:cs="Calibri"/>
          <w:color w:val="1F497D" w:themeColor="text2"/>
          <w:szCs w:val="22"/>
        </w:rPr>
        <w:t>Grievances</w:t>
      </w:r>
    </w:p>
    <w:p w14:paraId="32283239" w14:textId="439B4F4E" w:rsidR="00607EB6" w:rsidRPr="00607EB6" w:rsidRDefault="00607EB6" w:rsidP="00561847">
      <w:pPr>
        <w:pStyle w:val="Numberedparagraphs"/>
        <w:numPr>
          <w:ilvl w:val="0"/>
          <w:numId w:val="0"/>
        </w:numPr>
        <w:spacing w:after="0"/>
        <w:ind w:right="-45"/>
        <w:jc w:val="both"/>
        <w:textAlignment w:val="baseline"/>
        <w:rPr>
          <w:rFonts w:ascii="Calibri" w:hAnsi="Calibri" w:cs="Calibri"/>
          <w:i/>
          <w:sz w:val="22"/>
          <w:szCs w:val="22"/>
          <w:lang w:bidi="en-US"/>
        </w:rPr>
      </w:pPr>
      <w:r w:rsidRPr="00607EB6">
        <w:rPr>
          <w:rFonts w:ascii="Calibri" w:hAnsi="Calibri" w:cs="Calibri"/>
          <w:sz w:val="22"/>
          <w:szCs w:val="22"/>
          <w:lang w:bidi="en-US"/>
        </w:rPr>
        <w:t xml:space="preserve">If you have a concern or grievance in relation to certain aspects of your </w:t>
      </w:r>
      <w:r w:rsidR="00561847" w:rsidRPr="00607EB6">
        <w:rPr>
          <w:rFonts w:ascii="Calibri" w:hAnsi="Calibri" w:cs="Calibri"/>
          <w:sz w:val="22"/>
          <w:szCs w:val="22"/>
          <w:lang w:bidi="en-US"/>
        </w:rPr>
        <w:t>employment,</w:t>
      </w:r>
      <w:r w:rsidRPr="00607EB6">
        <w:rPr>
          <w:rFonts w:ascii="Calibri" w:hAnsi="Calibri" w:cs="Calibri"/>
          <w:sz w:val="22"/>
          <w:szCs w:val="22"/>
          <w:lang w:bidi="en-US"/>
        </w:rPr>
        <w:t xml:space="preserve"> then you can use the Staff Grievance Policy</w:t>
      </w:r>
      <w:r w:rsidRPr="00607EB6">
        <w:rPr>
          <w:rFonts w:ascii="Calibri" w:hAnsi="Calibri" w:cs="Calibri"/>
          <w:i/>
          <w:sz w:val="22"/>
          <w:szCs w:val="22"/>
          <w:lang w:bidi="en-US"/>
        </w:rPr>
        <w:t>.</w:t>
      </w:r>
    </w:p>
    <w:p w14:paraId="4B1B828F" w14:textId="77777777" w:rsidR="00607EB6" w:rsidRPr="00607EB6" w:rsidRDefault="00607EB6" w:rsidP="00607EB6">
      <w:pPr>
        <w:rPr>
          <w:rFonts w:cs="Calibri"/>
          <w:szCs w:val="22"/>
          <w:lang w:bidi="en-US"/>
        </w:rPr>
      </w:pPr>
    </w:p>
    <w:p w14:paraId="796C7738" w14:textId="77777777" w:rsidR="00607EB6" w:rsidRPr="00607EB6" w:rsidRDefault="00607EB6" w:rsidP="00607EB6">
      <w:pPr>
        <w:rPr>
          <w:rFonts w:cs="Calibri"/>
          <w:color w:val="1F497D" w:themeColor="text2"/>
          <w:szCs w:val="22"/>
        </w:rPr>
      </w:pPr>
      <w:r w:rsidRPr="00607EB6">
        <w:rPr>
          <w:rFonts w:cs="Calibri"/>
          <w:color w:val="1F497D" w:themeColor="text2"/>
          <w:szCs w:val="22"/>
        </w:rPr>
        <w:t>Reporting Absence</w:t>
      </w:r>
    </w:p>
    <w:p w14:paraId="5126A64A" w14:textId="383E3861" w:rsidR="00607EB6" w:rsidRPr="00607EB6" w:rsidRDefault="00607EB6" w:rsidP="00607EB6">
      <w:pPr>
        <w:pStyle w:val="Numberedparagraphs"/>
        <w:numPr>
          <w:ilvl w:val="0"/>
          <w:numId w:val="0"/>
        </w:numPr>
        <w:spacing w:after="0"/>
        <w:ind w:right="-45"/>
        <w:textAlignment w:val="baseline"/>
        <w:rPr>
          <w:rFonts w:ascii="Calibri" w:eastAsiaTheme="majorEastAsia" w:hAnsi="Calibri" w:cs="Calibri"/>
          <w:sz w:val="22"/>
          <w:szCs w:val="22"/>
          <w:lang w:bidi="en-US"/>
        </w:rPr>
      </w:pPr>
      <w:r w:rsidRPr="00607EB6">
        <w:rPr>
          <w:rFonts w:ascii="Calibri" w:hAnsi="Calibri" w:cs="Calibri"/>
          <w:sz w:val="22"/>
          <w:szCs w:val="22"/>
          <w:lang w:bidi="en-US"/>
        </w:rPr>
        <w:t>If you are unable to attend work for any reason, you must follow your workplace’s reporting process.</w:t>
      </w:r>
      <w:r w:rsidRPr="00607EB6">
        <w:rPr>
          <w:rFonts w:ascii="Calibri" w:eastAsiaTheme="majorEastAsia" w:hAnsi="Calibri" w:cs="Calibri"/>
          <w:sz w:val="22"/>
          <w:szCs w:val="22"/>
          <w:lang w:bidi="en-US"/>
        </w:rPr>
        <w:t xml:space="preserve"> </w:t>
      </w:r>
    </w:p>
    <w:p w14:paraId="52C643F7" w14:textId="77777777" w:rsidR="00607EB6" w:rsidRPr="00607EB6" w:rsidRDefault="00607EB6" w:rsidP="00607EB6">
      <w:pPr>
        <w:pStyle w:val="Numberedparagraphs"/>
        <w:numPr>
          <w:ilvl w:val="0"/>
          <w:numId w:val="0"/>
        </w:numPr>
        <w:spacing w:after="0"/>
        <w:ind w:left="360" w:right="-46"/>
        <w:textAlignment w:val="baseline"/>
        <w:rPr>
          <w:rFonts w:ascii="Calibri" w:eastAsiaTheme="majorEastAsia" w:hAnsi="Calibri" w:cs="Calibri"/>
          <w:sz w:val="22"/>
          <w:szCs w:val="22"/>
          <w:lang w:bidi="en-US"/>
        </w:rPr>
      </w:pPr>
    </w:p>
    <w:p w14:paraId="1B2A47D4" w14:textId="77777777" w:rsidR="00607EB6" w:rsidRPr="00607EB6" w:rsidRDefault="00607EB6" w:rsidP="00607EB6">
      <w:pPr>
        <w:rPr>
          <w:rFonts w:cs="Calibri"/>
          <w:color w:val="1F497D" w:themeColor="text2"/>
          <w:szCs w:val="22"/>
        </w:rPr>
      </w:pPr>
      <w:r w:rsidRPr="00607EB6">
        <w:rPr>
          <w:rFonts w:cs="Calibri"/>
          <w:color w:val="1F497D" w:themeColor="text2"/>
          <w:szCs w:val="22"/>
        </w:rPr>
        <w:t xml:space="preserve">Misconduct </w:t>
      </w:r>
    </w:p>
    <w:p w14:paraId="40125579" w14:textId="77777777" w:rsidR="00607EB6" w:rsidRDefault="00607EB6" w:rsidP="00561847">
      <w:pPr>
        <w:pStyle w:val="Numberedparagraphs"/>
        <w:numPr>
          <w:ilvl w:val="0"/>
          <w:numId w:val="0"/>
        </w:numPr>
        <w:spacing w:after="0"/>
        <w:ind w:right="-45"/>
        <w:jc w:val="both"/>
        <w:textAlignment w:val="baseline"/>
        <w:rPr>
          <w:rFonts w:ascii="Calibri" w:eastAsiaTheme="majorEastAsia" w:hAnsi="Calibri" w:cs="Calibri"/>
          <w:sz w:val="22"/>
          <w:szCs w:val="22"/>
          <w:lang w:bidi="en-US"/>
        </w:rPr>
      </w:pPr>
      <w:r w:rsidRPr="00607EB6">
        <w:rPr>
          <w:rFonts w:ascii="Calibri" w:hAnsi="Calibri" w:cs="Calibri"/>
          <w:sz w:val="22"/>
          <w:szCs w:val="22"/>
          <w:lang w:bidi="en-US"/>
        </w:rPr>
        <w:t>This Code of Conduct guides and assists employees acting in good faith. If, in your decisions, actions or conduct you wilfully fail to comply with the standards outlined in the Code of Conduct, you will be guilty of misconduct and are likely to fall subject to disciplinary action, which could include dismissal.</w:t>
      </w:r>
      <w:r w:rsidRPr="00607EB6">
        <w:rPr>
          <w:rFonts w:ascii="Calibri" w:eastAsiaTheme="majorEastAsia" w:hAnsi="Calibri" w:cs="Calibri"/>
          <w:sz w:val="22"/>
          <w:szCs w:val="22"/>
          <w:lang w:bidi="en-US"/>
        </w:rPr>
        <w:t xml:space="preserve"> </w:t>
      </w:r>
    </w:p>
    <w:p w14:paraId="65D55534" w14:textId="77777777" w:rsidR="00561847" w:rsidRPr="00607EB6" w:rsidRDefault="00561847" w:rsidP="00561847">
      <w:pPr>
        <w:pStyle w:val="Numberedparagraphs"/>
        <w:numPr>
          <w:ilvl w:val="0"/>
          <w:numId w:val="0"/>
        </w:numPr>
        <w:spacing w:after="0"/>
        <w:ind w:right="-45"/>
        <w:jc w:val="both"/>
        <w:textAlignment w:val="baseline"/>
        <w:rPr>
          <w:rFonts w:ascii="Calibri" w:eastAsiaTheme="majorEastAsia" w:hAnsi="Calibri" w:cs="Calibri"/>
          <w:sz w:val="22"/>
          <w:szCs w:val="22"/>
          <w:lang w:bidi="en-US"/>
        </w:rPr>
      </w:pPr>
    </w:p>
    <w:p w14:paraId="1A65EB69" w14:textId="77777777" w:rsidR="00607EB6" w:rsidRPr="00607EB6" w:rsidRDefault="00607EB6" w:rsidP="00561847">
      <w:pPr>
        <w:pStyle w:val="Numberedparagraphs"/>
        <w:numPr>
          <w:ilvl w:val="0"/>
          <w:numId w:val="0"/>
        </w:numPr>
        <w:spacing w:after="0"/>
        <w:rPr>
          <w:rFonts w:ascii="Calibri" w:eastAsia="Arial" w:hAnsi="Calibri" w:cs="Calibri"/>
          <w:b/>
          <w:bCs/>
          <w:sz w:val="22"/>
          <w:szCs w:val="22"/>
        </w:rPr>
      </w:pPr>
      <w:r w:rsidRPr="00607EB6">
        <w:rPr>
          <w:rFonts w:ascii="Calibri" w:eastAsia="Arial" w:hAnsi="Calibri" w:cs="Calibri"/>
          <w:b/>
          <w:bCs/>
          <w:sz w:val="22"/>
          <w:szCs w:val="22"/>
        </w:rPr>
        <w:t>Related policy/guidance:</w:t>
      </w:r>
    </w:p>
    <w:p w14:paraId="5304D690" w14:textId="77777777" w:rsidR="00607EB6" w:rsidRPr="00607EB6" w:rsidRDefault="00607EB6">
      <w:pPr>
        <w:pStyle w:val="Numberedparagraphs"/>
        <w:numPr>
          <w:ilvl w:val="0"/>
          <w:numId w:val="7"/>
        </w:numPr>
        <w:spacing w:after="0"/>
        <w:ind w:left="714" w:hanging="357"/>
        <w:rPr>
          <w:rFonts w:ascii="Calibri" w:eastAsiaTheme="majorEastAsia" w:hAnsi="Calibri" w:cs="Calibri"/>
          <w:sz w:val="22"/>
          <w:szCs w:val="22"/>
          <w:lang w:bidi="en-US"/>
        </w:rPr>
      </w:pPr>
      <w:r w:rsidRPr="00607EB6">
        <w:rPr>
          <w:rFonts w:ascii="Calibri" w:eastAsia="Arial" w:hAnsi="Calibri" w:cs="Calibri"/>
          <w:i/>
          <w:iCs/>
          <w:sz w:val="22"/>
          <w:szCs w:val="22"/>
        </w:rPr>
        <w:t>Staff Disciplinary Procedure</w:t>
      </w:r>
    </w:p>
    <w:p w14:paraId="7BA82DB9" w14:textId="77777777" w:rsidR="00607EB6" w:rsidRDefault="00607EB6" w:rsidP="00561847">
      <w:pPr>
        <w:pStyle w:val="ListParagraph"/>
        <w:ind w:left="360"/>
        <w:rPr>
          <w:rFonts w:ascii="Calibri" w:eastAsiaTheme="majorEastAsia" w:hAnsi="Calibri" w:cs="Calibri"/>
          <w:sz w:val="22"/>
          <w:szCs w:val="22"/>
          <w:lang w:bidi="en-US"/>
        </w:rPr>
      </w:pPr>
    </w:p>
    <w:p w14:paraId="6C1DE65A" w14:textId="77777777" w:rsidR="00C6208E" w:rsidRDefault="00C6208E" w:rsidP="00561847">
      <w:pPr>
        <w:pStyle w:val="ListParagraph"/>
        <w:ind w:left="360"/>
        <w:rPr>
          <w:rFonts w:ascii="Calibri" w:eastAsiaTheme="majorEastAsia" w:hAnsi="Calibri" w:cs="Calibri"/>
          <w:sz w:val="22"/>
          <w:szCs w:val="22"/>
          <w:lang w:bidi="en-US"/>
        </w:rPr>
      </w:pPr>
    </w:p>
    <w:p w14:paraId="71F6D14D" w14:textId="77777777" w:rsidR="00C6208E" w:rsidRDefault="00C6208E" w:rsidP="00561847">
      <w:pPr>
        <w:pStyle w:val="ListParagraph"/>
        <w:ind w:left="360"/>
        <w:rPr>
          <w:rFonts w:ascii="Calibri" w:eastAsiaTheme="majorEastAsia" w:hAnsi="Calibri" w:cs="Calibri"/>
          <w:sz w:val="22"/>
          <w:szCs w:val="22"/>
          <w:lang w:bidi="en-US"/>
        </w:rPr>
      </w:pPr>
    </w:p>
    <w:p w14:paraId="7DEF031F" w14:textId="77777777" w:rsidR="00607EB6" w:rsidRPr="00607EB6" w:rsidRDefault="00607EB6" w:rsidP="00607EB6">
      <w:pPr>
        <w:rPr>
          <w:rFonts w:cs="Calibri"/>
          <w:color w:val="1F497D" w:themeColor="text2"/>
          <w:szCs w:val="22"/>
        </w:rPr>
      </w:pPr>
      <w:r w:rsidRPr="00607EB6">
        <w:rPr>
          <w:rFonts w:cs="Calibri"/>
          <w:color w:val="1F497D" w:themeColor="text2"/>
          <w:szCs w:val="22"/>
        </w:rPr>
        <w:t>Alcohol and Drugs</w:t>
      </w:r>
    </w:p>
    <w:p w14:paraId="5557B246" w14:textId="3ED5BCE3" w:rsidR="00607EB6" w:rsidRPr="00607EB6" w:rsidRDefault="00607EB6" w:rsidP="00607EB6">
      <w:pPr>
        <w:pStyle w:val="Numberedparagraphs"/>
        <w:numPr>
          <w:ilvl w:val="0"/>
          <w:numId w:val="0"/>
        </w:numPr>
        <w:spacing w:after="0"/>
        <w:ind w:right="-45"/>
        <w:textAlignment w:val="baseline"/>
        <w:rPr>
          <w:rFonts w:ascii="Calibri" w:eastAsiaTheme="majorEastAsia" w:hAnsi="Calibri" w:cs="Calibri"/>
          <w:sz w:val="22"/>
          <w:szCs w:val="22"/>
          <w:lang w:bidi="en-US"/>
        </w:rPr>
      </w:pPr>
      <w:r w:rsidRPr="00607EB6">
        <w:rPr>
          <w:rFonts w:ascii="Calibri" w:hAnsi="Calibri" w:cs="Calibri"/>
          <w:sz w:val="22"/>
          <w:szCs w:val="22"/>
          <w:lang w:bidi="en-US"/>
        </w:rPr>
        <w:t xml:space="preserve">You must not consume alcohol, use illicit </w:t>
      </w:r>
      <w:r w:rsidR="004800B1" w:rsidRPr="00607EB6">
        <w:rPr>
          <w:rFonts w:ascii="Calibri" w:hAnsi="Calibri" w:cs="Calibri"/>
          <w:sz w:val="22"/>
          <w:szCs w:val="22"/>
          <w:lang w:bidi="en-US"/>
        </w:rPr>
        <w:t>drugs,</w:t>
      </w:r>
      <w:r w:rsidRPr="00607EB6">
        <w:rPr>
          <w:rFonts w:ascii="Calibri" w:hAnsi="Calibri" w:cs="Calibri"/>
          <w:sz w:val="22"/>
          <w:szCs w:val="22"/>
          <w:lang w:bidi="en-US"/>
        </w:rPr>
        <w:t xml:space="preserve"> or other illegal substances while at work. You must also ensure that the use of any of them does not adversely affect the work performance and safety of yourself or </w:t>
      </w:r>
      <w:r w:rsidR="00561847" w:rsidRPr="00607EB6">
        <w:rPr>
          <w:rFonts w:ascii="Calibri" w:hAnsi="Calibri" w:cs="Calibri"/>
          <w:sz w:val="22"/>
          <w:szCs w:val="22"/>
          <w:lang w:bidi="en-US"/>
        </w:rPr>
        <w:t>others and</w:t>
      </w:r>
      <w:r w:rsidRPr="00607EB6">
        <w:rPr>
          <w:rFonts w:ascii="Calibri" w:hAnsi="Calibri" w:cs="Calibri"/>
          <w:sz w:val="22"/>
          <w:szCs w:val="22"/>
          <w:lang w:bidi="en-US"/>
        </w:rPr>
        <w:t xml:space="preserve"> does not bring the Trust into disrepute. </w:t>
      </w:r>
      <w:r w:rsidRPr="00607EB6">
        <w:rPr>
          <w:rFonts w:ascii="Calibri" w:eastAsiaTheme="majorEastAsia" w:hAnsi="Calibri" w:cs="Calibri"/>
          <w:sz w:val="22"/>
          <w:szCs w:val="22"/>
          <w:lang w:bidi="en-US"/>
        </w:rPr>
        <w:br/>
      </w:r>
    </w:p>
    <w:p w14:paraId="205F0491" w14:textId="77777777" w:rsidR="00607EB6" w:rsidRPr="00607EB6" w:rsidRDefault="00607EB6" w:rsidP="004E4F78">
      <w:pPr>
        <w:pStyle w:val="Numberedparagraphs"/>
        <w:numPr>
          <w:ilvl w:val="0"/>
          <w:numId w:val="0"/>
        </w:numPr>
        <w:spacing w:after="0"/>
        <w:ind w:right="-45"/>
        <w:textAlignment w:val="baseline"/>
        <w:rPr>
          <w:rFonts w:ascii="Calibri" w:eastAsiaTheme="majorEastAsia" w:hAnsi="Calibri" w:cs="Calibri"/>
          <w:sz w:val="22"/>
          <w:szCs w:val="22"/>
          <w:lang w:bidi="en-US"/>
        </w:rPr>
      </w:pPr>
      <w:r w:rsidRPr="00607EB6">
        <w:rPr>
          <w:rFonts w:ascii="Calibri" w:hAnsi="Calibri" w:cs="Calibri"/>
          <w:sz w:val="22"/>
          <w:szCs w:val="22"/>
          <w:lang w:bidi="en-US"/>
        </w:rPr>
        <w:t>Similarly, if you are taking legally prescribed or over-the-counter drugs, you must ensure that their use does not adversely affect your work performance and the safety of yourself and others</w:t>
      </w:r>
      <w:r w:rsidRPr="00607EB6">
        <w:rPr>
          <w:rFonts w:ascii="Calibri" w:hAnsi="Calibri" w:cs="Calibri"/>
          <w:i/>
          <w:sz w:val="22"/>
          <w:szCs w:val="22"/>
          <w:lang w:bidi="en-US"/>
        </w:rPr>
        <w:t>.</w:t>
      </w:r>
      <w:r w:rsidRPr="00607EB6">
        <w:rPr>
          <w:rFonts w:ascii="Calibri" w:hAnsi="Calibri" w:cs="Calibri"/>
          <w:i/>
          <w:sz w:val="22"/>
          <w:szCs w:val="22"/>
          <w:lang w:bidi="en-US"/>
        </w:rPr>
        <w:br/>
      </w:r>
    </w:p>
    <w:p w14:paraId="44D245E2" w14:textId="77777777" w:rsidR="00634CD1" w:rsidRDefault="00634CD1">
      <w:pPr>
        <w:spacing w:after="200" w:line="276" w:lineRule="auto"/>
        <w:jc w:val="left"/>
        <w:rPr>
          <w:rFonts w:eastAsiaTheme="minorEastAsia" w:cs="Calibri"/>
          <w:szCs w:val="22"/>
          <w:lang w:bidi="en-US"/>
        </w:rPr>
      </w:pPr>
      <w:r>
        <w:rPr>
          <w:rFonts w:cs="Calibri"/>
          <w:szCs w:val="22"/>
          <w:lang w:bidi="en-US"/>
        </w:rPr>
        <w:br w:type="page"/>
      </w:r>
    </w:p>
    <w:p w14:paraId="783F000B" w14:textId="3D56C50D" w:rsidR="00607EB6" w:rsidRDefault="00607EB6" w:rsidP="00607EB6">
      <w:pPr>
        <w:pStyle w:val="Numberedparagraphs"/>
        <w:numPr>
          <w:ilvl w:val="0"/>
          <w:numId w:val="0"/>
        </w:numPr>
        <w:spacing w:after="0"/>
        <w:ind w:right="-45"/>
        <w:textAlignment w:val="baseline"/>
        <w:rPr>
          <w:rFonts w:ascii="Calibri" w:hAnsi="Calibri" w:cs="Calibri"/>
          <w:sz w:val="22"/>
          <w:szCs w:val="22"/>
          <w:lang w:bidi="en-US"/>
        </w:rPr>
      </w:pPr>
      <w:r w:rsidRPr="00607EB6">
        <w:rPr>
          <w:rFonts w:ascii="Calibri" w:hAnsi="Calibri" w:cs="Calibri"/>
          <w:sz w:val="22"/>
          <w:szCs w:val="22"/>
          <w:lang w:bidi="en-US"/>
        </w:rPr>
        <w:lastRenderedPageBreak/>
        <w:t xml:space="preserve">If you are a supervisor or manager, you will need to consider the options available for assisting employees who are required to take legally prescribed drugs and whose level of performance has been impaired. In these circumstances, a risk assessment should be undertaken with the assistance of the Trust’s Occupational Health service, by contacting the </w:t>
      </w:r>
      <w:r w:rsidR="004E4F78">
        <w:rPr>
          <w:rFonts w:ascii="Calibri" w:hAnsi="Calibri" w:cs="Calibri"/>
          <w:sz w:val="22"/>
          <w:szCs w:val="22"/>
          <w:lang w:bidi="en-US"/>
        </w:rPr>
        <w:t xml:space="preserve">ODST </w:t>
      </w:r>
      <w:r w:rsidRPr="00607EB6">
        <w:rPr>
          <w:rFonts w:ascii="Calibri" w:hAnsi="Calibri" w:cs="Calibri"/>
          <w:sz w:val="22"/>
          <w:szCs w:val="22"/>
          <w:lang w:bidi="en-US"/>
        </w:rPr>
        <w:t xml:space="preserve">HR </w:t>
      </w:r>
      <w:r w:rsidR="004E4F78">
        <w:rPr>
          <w:rFonts w:ascii="Calibri" w:hAnsi="Calibri" w:cs="Calibri"/>
          <w:sz w:val="22"/>
          <w:szCs w:val="22"/>
          <w:lang w:bidi="en-US"/>
        </w:rPr>
        <w:t>team</w:t>
      </w:r>
      <w:r w:rsidRPr="00607EB6">
        <w:rPr>
          <w:rFonts w:ascii="Calibri" w:hAnsi="Calibri" w:cs="Calibri"/>
          <w:sz w:val="22"/>
          <w:szCs w:val="22"/>
          <w:lang w:bidi="en-US"/>
        </w:rPr>
        <w:t>.</w:t>
      </w:r>
    </w:p>
    <w:p w14:paraId="292F6163" w14:textId="77777777" w:rsidR="004E4F78" w:rsidRPr="00607EB6" w:rsidRDefault="004E4F78" w:rsidP="00607EB6">
      <w:pPr>
        <w:pStyle w:val="Numberedparagraphs"/>
        <w:numPr>
          <w:ilvl w:val="0"/>
          <w:numId w:val="0"/>
        </w:numPr>
        <w:spacing w:after="0"/>
        <w:ind w:right="-45"/>
        <w:textAlignment w:val="baseline"/>
        <w:rPr>
          <w:rFonts w:ascii="Calibri" w:hAnsi="Calibri" w:cs="Calibri"/>
          <w:sz w:val="22"/>
          <w:szCs w:val="22"/>
          <w:lang w:bidi="en-US"/>
        </w:rPr>
      </w:pPr>
    </w:p>
    <w:p w14:paraId="23F1B03E" w14:textId="77777777" w:rsidR="00607EB6" w:rsidRPr="00607EB6" w:rsidRDefault="00607EB6" w:rsidP="004E4F78">
      <w:pPr>
        <w:pStyle w:val="Numberedparagraphs"/>
        <w:numPr>
          <w:ilvl w:val="0"/>
          <w:numId w:val="0"/>
        </w:numPr>
        <w:spacing w:after="0"/>
        <w:rPr>
          <w:rFonts w:ascii="Calibri" w:eastAsia="Arial" w:hAnsi="Calibri" w:cs="Calibri"/>
          <w:b/>
          <w:bCs/>
          <w:sz w:val="22"/>
          <w:szCs w:val="22"/>
        </w:rPr>
      </w:pPr>
      <w:r w:rsidRPr="00607EB6">
        <w:rPr>
          <w:rFonts w:ascii="Calibri" w:eastAsia="Arial" w:hAnsi="Calibri" w:cs="Calibri"/>
          <w:b/>
          <w:bCs/>
          <w:sz w:val="22"/>
          <w:szCs w:val="22"/>
        </w:rPr>
        <w:t>Related policy/guidance:</w:t>
      </w:r>
    </w:p>
    <w:p w14:paraId="0A02F2F3" w14:textId="77777777" w:rsidR="00607EB6" w:rsidRPr="00607EB6" w:rsidRDefault="00607EB6">
      <w:pPr>
        <w:pStyle w:val="Numberedparagraphs"/>
        <w:numPr>
          <w:ilvl w:val="0"/>
          <w:numId w:val="7"/>
        </w:numPr>
        <w:spacing w:after="0"/>
        <w:ind w:left="714" w:hanging="357"/>
        <w:rPr>
          <w:rFonts w:ascii="Calibri" w:eastAsiaTheme="majorEastAsia" w:hAnsi="Calibri" w:cs="Calibri"/>
          <w:sz w:val="22"/>
          <w:szCs w:val="22"/>
          <w:lang w:bidi="en-US"/>
        </w:rPr>
      </w:pPr>
      <w:r w:rsidRPr="00607EB6">
        <w:rPr>
          <w:rFonts w:ascii="Calibri" w:eastAsia="Arial" w:hAnsi="Calibri" w:cs="Calibri"/>
          <w:i/>
          <w:iCs/>
          <w:sz w:val="22"/>
          <w:szCs w:val="22"/>
        </w:rPr>
        <w:t>Drugs and Alcohol Policy</w:t>
      </w:r>
    </w:p>
    <w:p w14:paraId="2E2EFF23" w14:textId="77777777" w:rsidR="00607EB6" w:rsidRPr="00607EB6" w:rsidRDefault="00607EB6" w:rsidP="00607EB6">
      <w:pPr>
        <w:rPr>
          <w:rFonts w:cs="Calibri"/>
          <w:szCs w:val="22"/>
          <w:lang w:bidi="en-US"/>
        </w:rPr>
      </w:pPr>
    </w:p>
    <w:p w14:paraId="5BFEB7A8" w14:textId="77777777" w:rsidR="00607EB6" w:rsidRPr="00607EB6" w:rsidRDefault="00607EB6" w:rsidP="00607EB6">
      <w:pPr>
        <w:rPr>
          <w:rFonts w:cs="Calibri"/>
          <w:color w:val="1F497D" w:themeColor="text2"/>
          <w:szCs w:val="22"/>
        </w:rPr>
      </w:pPr>
      <w:r w:rsidRPr="00607EB6">
        <w:rPr>
          <w:rFonts w:cs="Calibri"/>
          <w:color w:val="1F497D" w:themeColor="text2"/>
          <w:szCs w:val="22"/>
        </w:rPr>
        <w:t>Health, Safety and Wellbeing</w:t>
      </w:r>
    </w:p>
    <w:p w14:paraId="55D88EFB" w14:textId="77777777" w:rsidR="00607EB6" w:rsidRPr="00607EB6" w:rsidRDefault="00607EB6" w:rsidP="00607EB6">
      <w:pPr>
        <w:pStyle w:val="Numberedparagraphs"/>
        <w:numPr>
          <w:ilvl w:val="0"/>
          <w:numId w:val="0"/>
        </w:numPr>
        <w:spacing w:after="0"/>
        <w:ind w:right="-45"/>
        <w:textAlignment w:val="baseline"/>
        <w:rPr>
          <w:rFonts w:ascii="Calibri" w:hAnsi="Calibri" w:cs="Calibri"/>
          <w:sz w:val="22"/>
          <w:szCs w:val="22"/>
          <w:lang w:bidi="en-US"/>
        </w:rPr>
      </w:pPr>
      <w:r w:rsidRPr="00607EB6">
        <w:rPr>
          <w:rFonts w:ascii="Calibri" w:hAnsi="Calibri" w:cs="Calibri"/>
          <w:sz w:val="22"/>
          <w:szCs w:val="22"/>
          <w:lang w:bidi="en-US"/>
        </w:rPr>
        <w:t>All employees have a personal and legal responsibility under the Health and Safety at Work Act 1974 for themselves, colleagues and visitors to the Trust buildings and premises. These responsibilities are identified in the Trust’s Health and Safety Policy. In summary, the policy states that you must look after the health and safety of yourself and others who may be affected by your actions or failure to carry out certain actions at work. In addition, you must co-operate with your manager, attend training sessions, and carry out reasonable instructions.</w:t>
      </w:r>
    </w:p>
    <w:p w14:paraId="3B2D843F" w14:textId="77777777" w:rsidR="004E4F78" w:rsidRDefault="004E4F78" w:rsidP="004E4F78">
      <w:pPr>
        <w:pStyle w:val="Numberedparagraphs"/>
        <w:numPr>
          <w:ilvl w:val="0"/>
          <w:numId w:val="0"/>
        </w:numPr>
        <w:spacing w:after="0"/>
        <w:rPr>
          <w:rFonts w:ascii="Calibri" w:eastAsia="Arial" w:hAnsi="Calibri" w:cs="Calibri"/>
          <w:b/>
          <w:bCs/>
          <w:sz w:val="22"/>
          <w:szCs w:val="22"/>
        </w:rPr>
      </w:pPr>
    </w:p>
    <w:p w14:paraId="6FF2230D" w14:textId="19B7CC83" w:rsidR="00607EB6" w:rsidRPr="00607EB6" w:rsidRDefault="00607EB6" w:rsidP="004E4F78">
      <w:pPr>
        <w:pStyle w:val="Numberedparagraphs"/>
        <w:numPr>
          <w:ilvl w:val="0"/>
          <w:numId w:val="0"/>
        </w:numPr>
        <w:spacing w:after="0"/>
        <w:rPr>
          <w:rFonts w:ascii="Calibri" w:eastAsia="Arial" w:hAnsi="Calibri" w:cs="Calibri"/>
          <w:b/>
          <w:bCs/>
          <w:sz w:val="22"/>
          <w:szCs w:val="22"/>
        </w:rPr>
      </w:pPr>
      <w:r w:rsidRPr="00607EB6">
        <w:rPr>
          <w:rFonts w:ascii="Calibri" w:eastAsia="Arial" w:hAnsi="Calibri" w:cs="Calibri"/>
          <w:b/>
          <w:bCs/>
          <w:sz w:val="22"/>
          <w:szCs w:val="22"/>
        </w:rPr>
        <w:t>Related policy/guidance:</w:t>
      </w:r>
    </w:p>
    <w:p w14:paraId="37378AD5" w14:textId="77777777" w:rsidR="00607EB6" w:rsidRPr="00607EB6" w:rsidRDefault="00607EB6">
      <w:pPr>
        <w:pStyle w:val="Numberedparagraphs"/>
        <w:numPr>
          <w:ilvl w:val="0"/>
          <w:numId w:val="7"/>
        </w:numPr>
        <w:spacing w:after="0"/>
        <w:ind w:left="714" w:hanging="357"/>
        <w:rPr>
          <w:rFonts w:ascii="Calibri" w:eastAsiaTheme="majorEastAsia" w:hAnsi="Calibri" w:cs="Calibri"/>
          <w:sz w:val="22"/>
          <w:szCs w:val="22"/>
          <w:lang w:bidi="en-US"/>
        </w:rPr>
      </w:pPr>
      <w:r w:rsidRPr="00607EB6">
        <w:rPr>
          <w:rFonts w:ascii="Calibri" w:eastAsia="Arial" w:hAnsi="Calibri" w:cs="Calibri"/>
          <w:i/>
          <w:iCs/>
          <w:sz w:val="22"/>
          <w:szCs w:val="22"/>
        </w:rPr>
        <w:t>Health and Safety Policy</w:t>
      </w:r>
    </w:p>
    <w:p w14:paraId="68D5D070" w14:textId="77777777" w:rsidR="00607EB6" w:rsidRPr="00607EB6" w:rsidRDefault="00607EB6" w:rsidP="00607EB6">
      <w:pPr>
        <w:pStyle w:val="Numberedparagraphs"/>
        <w:numPr>
          <w:ilvl w:val="0"/>
          <w:numId w:val="0"/>
        </w:numPr>
        <w:spacing w:after="0"/>
        <w:ind w:left="360" w:right="-46"/>
        <w:textAlignment w:val="baseline"/>
        <w:rPr>
          <w:rFonts w:ascii="Calibri" w:hAnsi="Calibri" w:cs="Calibri"/>
          <w:sz w:val="22"/>
          <w:szCs w:val="22"/>
          <w:lang w:bidi="en-US"/>
        </w:rPr>
      </w:pPr>
    </w:p>
    <w:p w14:paraId="6DAA4854" w14:textId="77777777" w:rsidR="00607EB6" w:rsidRPr="00607EB6" w:rsidRDefault="00607EB6" w:rsidP="00607EB6">
      <w:pPr>
        <w:rPr>
          <w:rFonts w:cs="Calibri"/>
          <w:color w:val="1F497D" w:themeColor="text2"/>
          <w:szCs w:val="22"/>
        </w:rPr>
      </w:pPr>
      <w:r w:rsidRPr="00607EB6">
        <w:rPr>
          <w:rFonts w:cs="Calibri"/>
          <w:color w:val="1F497D" w:themeColor="text2"/>
          <w:szCs w:val="22"/>
        </w:rPr>
        <w:t>Equality and Human Rights</w:t>
      </w:r>
    </w:p>
    <w:p w14:paraId="38A5B115" w14:textId="2E8ABB23" w:rsidR="00607EB6" w:rsidRDefault="00607EB6" w:rsidP="004E4F78">
      <w:pPr>
        <w:pStyle w:val="Numberedparagraphs"/>
        <w:numPr>
          <w:ilvl w:val="0"/>
          <w:numId w:val="0"/>
        </w:numPr>
        <w:spacing w:after="0"/>
        <w:ind w:right="-45"/>
        <w:jc w:val="both"/>
        <w:textAlignment w:val="baseline"/>
        <w:rPr>
          <w:rFonts w:ascii="Calibri" w:hAnsi="Calibri" w:cs="Calibri"/>
          <w:sz w:val="22"/>
          <w:szCs w:val="22"/>
          <w:lang w:bidi="en-US"/>
        </w:rPr>
      </w:pPr>
      <w:r w:rsidRPr="00607EB6">
        <w:rPr>
          <w:rFonts w:ascii="Calibri" w:hAnsi="Calibri" w:cs="Calibri"/>
          <w:sz w:val="22"/>
          <w:szCs w:val="22"/>
          <w:lang w:bidi="en-US"/>
        </w:rPr>
        <w:t>There is a clear obligation on you to ensure that any action you take falls within the Equality and Human Rights framework and is a proportionate response to the objectives you are seeking to achieve. You will ensure that all have a fair access to services and have due regard to our Equality Policy.</w:t>
      </w:r>
    </w:p>
    <w:p w14:paraId="5014C43B" w14:textId="77777777" w:rsidR="004E4F78" w:rsidRPr="00607EB6" w:rsidRDefault="004E4F78" w:rsidP="004E4F78">
      <w:pPr>
        <w:pStyle w:val="Numberedparagraphs"/>
        <w:numPr>
          <w:ilvl w:val="0"/>
          <w:numId w:val="0"/>
        </w:numPr>
        <w:spacing w:after="0"/>
        <w:ind w:right="-45"/>
        <w:jc w:val="both"/>
        <w:textAlignment w:val="baseline"/>
        <w:rPr>
          <w:rFonts w:ascii="Calibri" w:hAnsi="Calibri" w:cs="Calibri"/>
          <w:sz w:val="22"/>
          <w:szCs w:val="22"/>
          <w:lang w:bidi="en-US"/>
        </w:rPr>
      </w:pPr>
    </w:p>
    <w:p w14:paraId="47874221" w14:textId="77777777" w:rsidR="00607EB6" w:rsidRPr="00607EB6" w:rsidRDefault="00607EB6" w:rsidP="004E4F78">
      <w:pPr>
        <w:pStyle w:val="Numberedparagraphs"/>
        <w:numPr>
          <w:ilvl w:val="0"/>
          <w:numId w:val="0"/>
        </w:numPr>
        <w:spacing w:after="0"/>
        <w:rPr>
          <w:rFonts w:ascii="Calibri" w:eastAsia="Arial" w:hAnsi="Calibri" w:cs="Calibri"/>
          <w:b/>
          <w:bCs/>
          <w:sz w:val="22"/>
          <w:szCs w:val="22"/>
        </w:rPr>
      </w:pPr>
      <w:r w:rsidRPr="00607EB6">
        <w:rPr>
          <w:rFonts w:ascii="Calibri" w:eastAsia="Arial" w:hAnsi="Calibri" w:cs="Calibri"/>
          <w:b/>
          <w:bCs/>
          <w:sz w:val="22"/>
          <w:szCs w:val="22"/>
        </w:rPr>
        <w:t>Related policy/guidance:</w:t>
      </w:r>
    </w:p>
    <w:p w14:paraId="2B00BB1D" w14:textId="77777777" w:rsidR="00607EB6" w:rsidRPr="00607EB6" w:rsidRDefault="00607EB6">
      <w:pPr>
        <w:pStyle w:val="Numberedparagraphs"/>
        <w:numPr>
          <w:ilvl w:val="0"/>
          <w:numId w:val="7"/>
        </w:numPr>
        <w:spacing w:after="0"/>
        <w:ind w:left="714" w:hanging="357"/>
        <w:rPr>
          <w:rFonts w:ascii="Calibri" w:eastAsiaTheme="majorEastAsia" w:hAnsi="Calibri" w:cs="Calibri"/>
          <w:sz w:val="22"/>
          <w:szCs w:val="22"/>
          <w:lang w:bidi="en-US"/>
        </w:rPr>
      </w:pPr>
      <w:r w:rsidRPr="00607EB6">
        <w:rPr>
          <w:rFonts w:ascii="Calibri" w:eastAsia="Arial" w:hAnsi="Calibri" w:cs="Calibri"/>
          <w:i/>
          <w:iCs/>
          <w:sz w:val="22"/>
          <w:szCs w:val="22"/>
        </w:rPr>
        <w:t>Equality Policy</w:t>
      </w:r>
    </w:p>
    <w:p w14:paraId="56171A2E" w14:textId="77777777" w:rsidR="00607EB6" w:rsidRPr="00607EB6" w:rsidRDefault="00607EB6" w:rsidP="00607EB6">
      <w:pPr>
        <w:pStyle w:val="Numberedparagraphs"/>
        <w:numPr>
          <w:ilvl w:val="0"/>
          <w:numId w:val="0"/>
        </w:numPr>
        <w:spacing w:after="0"/>
        <w:ind w:right="-45"/>
        <w:textAlignment w:val="baseline"/>
        <w:rPr>
          <w:rFonts w:ascii="Calibri" w:eastAsiaTheme="majorEastAsia" w:hAnsi="Calibri" w:cs="Calibri"/>
          <w:sz w:val="22"/>
          <w:szCs w:val="22"/>
          <w:lang w:bidi="en-US"/>
        </w:rPr>
      </w:pPr>
    </w:p>
    <w:p w14:paraId="4F543DF6" w14:textId="77777777" w:rsidR="00607EB6" w:rsidRPr="00607EB6" w:rsidRDefault="00607EB6" w:rsidP="00607EB6">
      <w:pPr>
        <w:rPr>
          <w:rFonts w:cs="Calibri"/>
          <w:color w:val="1F497D" w:themeColor="text2"/>
          <w:szCs w:val="22"/>
        </w:rPr>
      </w:pPr>
      <w:r w:rsidRPr="00607EB6">
        <w:rPr>
          <w:rFonts w:cs="Calibri"/>
          <w:color w:val="1F497D" w:themeColor="text2"/>
          <w:szCs w:val="22"/>
        </w:rPr>
        <w:t>Secondary Employment</w:t>
      </w:r>
    </w:p>
    <w:p w14:paraId="17536AA7" w14:textId="56C2AF07" w:rsidR="00607EB6" w:rsidRPr="00607EB6" w:rsidRDefault="00607EB6" w:rsidP="004E4F78">
      <w:pPr>
        <w:pStyle w:val="Numberedparagraphs"/>
        <w:numPr>
          <w:ilvl w:val="0"/>
          <w:numId w:val="0"/>
        </w:numPr>
        <w:spacing w:after="0"/>
        <w:ind w:right="-45"/>
        <w:jc w:val="both"/>
        <w:textAlignment w:val="baseline"/>
        <w:rPr>
          <w:rFonts w:ascii="Calibri" w:eastAsiaTheme="majorEastAsia" w:hAnsi="Calibri" w:cs="Calibri"/>
          <w:sz w:val="22"/>
          <w:szCs w:val="22"/>
          <w:lang w:bidi="en-US"/>
        </w:rPr>
      </w:pPr>
      <w:r w:rsidRPr="00607EB6">
        <w:rPr>
          <w:rFonts w:ascii="Calibri" w:hAnsi="Calibri" w:cs="Calibri"/>
          <w:sz w:val="22"/>
          <w:szCs w:val="22"/>
          <w:lang w:bidi="en-US"/>
        </w:rPr>
        <w:t>It is important that you ensure that any additional employment does not conflict with the interests of the Trust or affect your ability and credibility to do your job.</w:t>
      </w:r>
      <w:r w:rsidR="004E4F78">
        <w:rPr>
          <w:rFonts w:ascii="Calibri" w:hAnsi="Calibri" w:cs="Calibri"/>
          <w:sz w:val="22"/>
          <w:szCs w:val="22"/>
          <w:lang w:bidi="en-US"/>
        </w:rPr>
        <w:t xml:space="preserve"> </w:t>
      </w:r>
      <w:r w:rsidRPr="00607EB6">
        <w:rPr>
          <w:rFonts w:ascii="Calibri" w:hAnsi="Calibri" w:cs="Calibri"/>
          <w:sz w:val="22"/>
          <w:szCs w:val="22"/>
          <w:lang w:bidi="en-US"/>
        </w:rPr>
        <w:t>The Working Time Regulations were introduced to protect health and safety in the workplace. Employees with multiple jobs may become tired and stress-related illness increases significantly if staff work long hours. Under the Working Time Regulations, you must not work more than 48 hours a week on average. The 48-hour maximum applies to the working time of each worker, irrespective of how many jobs or employers that they have. Therefore, if you consider secondary employment, you should discuss the circumstances with your line manager.</w:t>
      </w:r>
      <w:r w:rsidR="004E4F78">
        <w:rPr>
          <w:rFonts w:ascii="Calibri" w:hAnsi="Calibri" w:cs="Calibri"/>
          <w:sz w:val="22"/>
          <w:szCs w:val="22"/>
          <w:lang w:bidi="en-US"/>
        </w:rPr>
        <w:t xml:space="preserve"> </w:t>
      </w:r>
      <w:r w:rsidRPr="00607EB6">
        <w:rPr>
          <w:rFonts w:ascii="Calibri" w:hAnsi="Calibri" w:cs="Calibri"/>
          <w:sz w:val="22"/>
          <w:szCs w:val="22"/>
          <w:lang w:bidi="en-US"/>
        </w:rPr>
        <w:t>You must also ensure that the Trust’s time and/or resources are not utilised in connection with any approved private employment.</w:t>
      </w:r>
    </w:p>
    <w:p w14:paraId="762F43DC" w14:textId="77777777" w:rsidR="00607EB6" w:rsidRPr="00607EB6" w:rsidRDefault="00607EB6" w:rsidP="00607EB6">
      <w:pPr>
        <w:pStyle w:val="Numberedparagraphs"/>
        <w:numPr>
          <w:ilvl w:val="0"/>
          <w:numId w:val="0"/>
        </w:numPr>
        <w:spacing w:after="0"/>
        <w:ind w:left="360" w:right="-46"/>
        <w:textAlignment w:val="baseline"/>
        <w:rPr>
          <w:rFonts w:ascii="Calibri" w:hAnsi="Calibri" w:cs="Calibri"/>
          <w:sz w:val="22"/>
          <w:szCs w:val="22"/>
          <w:lang w:bidi="en-US"/>
        </w:rPr>
      </w:pPr>
    </w:p>
    <w:p w14:paraId="0E4B3BCC" w14:textId="77777777" w:rsidR="00607EB6" w:rsidRPr="00607EB6" w:rsidRDefault="00607EB6" w:rsidP="00607EB6">
      <w:pPr>
        <w:rPr>
          <w:rFonts w:cs="Calibri"/>
          <w:color w:val="1F497D" w:themeColor="text2"/>
          <w:szCs w:val="22"/>
        </w:rPr>
      </w:pPr>
      <w:r w:rsidRPr="00607EB6">
        <w:rPr>
          <w:rFonts w:cs="Calibri"/>
          <w:color w:val="1F497D" w:themeColor="text2"/>
          <w:szCs w:val="22"/>
        </w:rPr>
        <w:t>Trade Unions</w:t>
      </w:r>
    </w:p>
    <w:p w14:paraId="3B7BE0DD" w14:textId="79FA1D82" w:rsidR="00966CED" w:rsidRPr="00607EB6" w:rsidRDefault="00607EB6" w:rsidP="004E4F78">
      <w:pPr>
        <w:pStyle w:val="Numberedparagraphs"/>
        <w:numPr>
          <w:ilvl w:val="0"/>
          <w:numId w:val="0"/>
        </w:numPr>
        <w:tabs>
          <w:tab w:val="left" w:pos="837"/>
          <w:tab w:val="left" w:pos="839"/>
        </w:tabs>
        <w:autoSpaceDE w:val="0"/>
        <w:autoSpaceDN w:val="0"/>
        <w:spacing w:after="120"/>
        <w:ind w:right="-45"/>
        <w:textAlignment w:val="baseline"/>
        <w:rPr>
          <w:rFonts w:ascii="Calibri" w:hAnsi="Calibri" w:cs="Calibri"/>
          <w:sz w:val="22"/>
          <w:szCs w:val="22"/>
        </w:rPr>
      </w:pPr>
      <w:r w:rsidRPr="00607EB6">
        <w:rPr>
          <w:rFonts w:ascii="Calibri" w:hAnsi="Calibri" w:cs="Calibri"/>
          <w:sz w:val="22"/>
          <w:szCs w:val="22"/>
          <w:lang w:bidi="en-US"/>
        </w:rPr>
        <w:t xml:space="preserve">If you are a workplace representative of a trade union or professional association, you should ensure that when you make public comment, it is clear that comment is made on behalf of the union or association you represent and not the Trust. </w:t>
      </w:r>
      <w:r w:rsidRPr="00607EB6">
        <w:rPr>
          <w:rFonts w:ascii="Calibri" w:hAnsi="Calibri" w:cs="Calibri"/>
          <w:sz w:val="22"/>
          <w:szCs w:val="22"/>
          <w:lang w:bidi="en-US"/>
        </w:rPr>
        <w:br/>
      </w:r>
      <w:r w:rsidRPr="00607EB6">
        <w:rPr>
          <w:rFonts w:ascii="Calibri" w:hAnsi="Calibri" w:cs="Calibri"/>
          <w:sz w:val="22"/>
          <w:szCs w:val="22"/>
          <w:lang w:bidi="en-US"/>
        </w:rPr>
        <w:tab/>
      </w:r>
      <w:bookmarkEnd w:id="85"/>
      <w:r w:rsidR="00966CED" w:rsidRPr="00607EB6">
        <w:rPr>
          <w:rFonts w:ascii="Calibri" w:hAnsi="Calibri" w:cs="Calibri"/>
          <w:sz w:val="22"/>
          <w:szCs w:val="22"/>
        </w:rPr>
        <w:t xml:space="preserve"> </w:t>
      </w:r>
      <w:bookmarkEnd w:id="0"/>
      <w:bookmarkEnd w:id="1"/>
    </w:p>
    <w:sectPr w:rsidR="00966CED" w:rsidRPr="00607EB6" w:rsidSect="0085414B">
      <w:headerReference w:type="even" r:id="rId23"/>
      <w:headerReference w:type="default" r:id="rId24"/>
      <w:footerReference w:type="default" r:id="rId25"/>
      <w:headerReference w:type="first" r:id="rId26"/>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143CF" w14:textId="77777777" w:rsidR="00B8144E" w:rsidRDefault="00B8144E" w:rsidP="00B6673E">
      <w:r>
        <w:separator/>
      </w:r>
    </w:p>
  </w:endnote>
  <w:endnote w:type="continuationSeparator" w:id="0">
    <w:p w14:paraId="0CF2E0B7" w14:textId="77777777" w:rsidR="00B8144E" w:rsidRDefault="00B8144E" w:rsidP="00B66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mbria"/>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single" w:sz="4" w:space="0" w:color="17365D"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85414B" w:rsidRPr="001F7056" w14:paraId="493759F5" w14:textId="77777777" w:rsidTr="001F7056">
      <w:tc>
        <w:tcPr>
          <w:tcW w:w="5103" w:type="dxa"/>
        </w:tcPr>
        <w:p w14:paraId="6C64F4F7" w14:textId="77777777" w:rsidR="0085414B" w:rsidRDefault="0085414B">
          <w:pPr>
            <w:pStyle w:val="Footer"/>
            <w:rPr>
              <w:rFonts w:asciiTheme="minorHAnsi" w:hAnsiTheme="minorHAnsi" w:cstheme="minorHAnsi"/>
              <w:color w:val="17365D" w:themeColor="text2" w:themeShade="BF"/>
              <w:sz w:val="16"/>
              <w:szCs w:val="16"/>
            </w:rPr>
          </w:pPr>
          <w:r>
            <w:rPr>
              <w:rFonts w:asciiTheme="minorHAnsi" w:hAnsiTheme="minorHAnsi" w:cstheme="minorHAnsi"/>
              <w:color w:val="17365D" w:themeColor="text2" w:themeShade="BF"/>
              <w:sz w:val="16"/>
              <w:szCs w:val="16"/>
            </w:rPr>
            <w:t>ODST Staff Code of Conduct</w:t>
          </w:r>
        </w:p>
        <w:p w14:paraId="30C80CB4" w14:textId="2EAE814C" w:rsidR="0085414B" w:rsidRPr="001F7056" w:rsidRDefault="00CE5B14">
          <w:pPr>
            <w:pStyle w:val="Footer"/>
            <w:rPr>
              <w:rFonts w:asciiTheme="minorHAnsi" w:hAnsiTheme="minorHAnsi" w:cstheme="minorHAnsi"/>
              <w:color w:val="17365D" w:themeColor="text2" w:themeShade="BF"/>
              <w:sz w:val="16"/>
              <w:szCs w:val="16"/>
            </w:rPr>
          </w:pPr>
          <w:r>
            <w:rPr>
              <w:rFonts w:asciiTheme="minorHAnsi" w:hAnsiTheme="minorHAnsi" w:cstheme="minorHAnsi"/>
              <w:color w:val="17365D" w:themeColor="text2" w:themeShade="BF"/>
              <w:sz w:val="16"/>
              <w:szCs w:val="16"/>
            </w:rPr>
            <w:t>October</w:t>
          </w:r>
          <w:r w:rsidR="00BD76F9">
            <w:rPr>
              <w:rFonts w:asciiTheme="minorHAnsi" w:hAnsiTheme="minorHAnsi" w:cstheme="minorHAnsi"/>
              <w:color w:val="17365D" w:themeColor="text2" w:themeShade="BF"/>
              <w:sz w:val="16"/>
              <w:szCs w:val="16"/>
            </w:rPr>
            <w:t xml:space="preserve"> 202</w:t>
          </w:r>
          <w:r w:rsidR="00607EB6">
            <w:rPr>
              <w:rFonts w:asciiTheme="minorHAnsi" w:hAnsiTheme="minorHAnsi" w:cstheme="minorHAnsi"/>
              <w:color w:val="17365D" w:themeColor="text2" w:themeShade="BF"/>
              <w:sz w:val="16"/>
              <w:szCs w:val="16"/>
            </w:rPr>
            <w:t>6</w:t>
          </w:r>
        </w:p>
      </w:tc>
      <w:tc>
        <w:tcPr>
          <w:tcW w:w="1867" w:type="dxa"/>
        </w:tcPr>
        <w:p w14:paraId="059C251E" w14:textId="77777777" w:rsidR="0085414B" w:rsidRPr="001F7056" w:rsidRDefault="0085414B">
          <w:pPr>
            <w:pStyle w:val="Footer"/>
            <w:rPr>
              <w:rFonts w:asciiTheme="minorHAnsi" w:hAnsiTheme="minorHAnsi" w:cstheme="minorHAnsi"/>
              <w:color w:val="17365D" w:themeColor="text2" w:themeShade="BF"/>
              <w:sz w:val="16"/>
              <w:szCs w:val="16"/>
            </w:rPr>
          </w:pPr>
        </w:p>
      </w:tc>
      <w:tc>
        <w:tcPr>
          <w:tcW w:w="3486" w:type="dxa"/>
        </w:tcPr>
        <w:p w14:paraId="5248AD90" w14:textId="77777777" w:rsidR="0085414B" w:rsidRPr="001F7056" w:rsidRDefault="0085414B" w:rsidP="001F7056">
          <w:pPr>
            <w:pStyle w:val="Footer"/>
            <w:jc w:val="right"/>
            <w:rPr>
              <w:rFonts w:asciiTheme="minorHAnsi" w:hAnsiTheme="minorHAnsi" w:cstheme="minorHAnsi"/>
              <w:color w:val="17365D" w:themeColor="text2" w:themeShade="BF"/>
              <w:sz w:val="16"/>
              <w:szCs w:val="16"/>
            </w:rPr>
          </w:pPr>
          <w:r w:rsidRPr="001F7056">
            <w:rPr>
              <w:rFonts w:asciiTheme="minorHAnsi" w:hAnsiTheme="minorHAnsi" w:cstheme="minorHAnsi"/>
              <w:color w:val="17365D" w:themeColor="text2" w:themeShade="BF"/>
              <w:spacing w:val="60"/>
              <w:sz w:val="16"/>
              <w:szCs w:val="16"/>
            </w:rPr>
            <w:t>Page</w:t>
          </w:r>
          <w:r w:rsidRPr="001F7056">
            <w:rPr>
              <w:rFonts w:asciiTheme="minorHAnsi" w:hAnsiTheme="minorHAnsi" w:cstheme="minorHAnsi"/>
              <w:color w:val="17365D" w:themeColor="text2" w:themeShade="BF"/>
              <w:sz w:val="16"/>
              <w:szCs w:val="16"/>
            </w:rPr>
            <w:t xml:space="preserve"> | </w:t>
          </w:r>
          <w:r w:rsidRPr="001F7056">
            <w:rPr>
              <w:rFonts w:asciiTheme="minorHAnsi" w:hAnsiTheme="minorHAnsi" w:cstheme="minorHAnsi"/>
              <w:color w:val="17365D" w:themeColor="text2" w:themeShade="BF"/>
              <w:sz w:val="16"/>
              <w:szCs w:val="16"/>
            </w:rPr>
            <w:fldChar w:fldCharType="begin"/>
          </w:r>
          <w:r w:rsidRPr="001F7056">
            <w:rPr>
              <w:rFonts w:asciiTheme="minorHAnsi" w:hAnsiTheme="minorHAnsi" w:cstheme="minorHAnsi"/>
              <w:color w:val="17365D" w:themeColor="text2" w:themeShade="BF"/>
              <w:sz w:val="16"/>
              <w:szCs w:val="16"/>
            </w:rPr>
            <w:instrText xml:space="preserve"> PAGE   \* MERGEFORMAT </w:instrText>
          </w:r>
          <w:r w:rsidRPr="001F7056">
            <w:rPr>
              <w:rFonts w:asciiTheme="minorHAnsi" w:hAnsiTheme="minorHAnsi" w:cstheme="minorHAnsi"/>
              <w:color w:val="17365D" w:themeColor="text2" w:themeShade="BF"/>
              <w:sz w:val="16"/>
              <w:szCs w:val="16"/>
            </w:rPr>
            <w:fldChar w:fldCharType="separate"/>
          </w:r>
          <w:r w:rsidRPr="001F7056">
            <w:rPr>
              <w:rFonts w:asciiTheme="minorHAnsi" w:hAnsiTheme="minorHAnsi" w:cstheme="minorHAnsi"/>
              <w:b/>
              <w:bCs/>
              <w:noProof/>
              <w:color w:val="17365D" w:themeColor="text2" w:themeShade="BF"/>
              <w:sz w:val="16"/>
              <w:szCs w:val="16"/>
            </w:rPr>
            <w:t>1</w:t>
          </w:r>
          <w:r w:rsidRPr="001F7056">
            <w:rPr>
              <w:rFonts w:asciiTheme="minorHAnsi" w:hAnsiTheme="minorHAnsi" w:cstheme="minorHAnsi"/>
              <w:b/>
              <w:bCs/>
              <w:noProof/>
              <w:color w:val="17365D" w:themeColor="text2" w:themeShade="BF"/>
              <w:sz w:val="16"/>
              <w:szCs w:val="16"/>
            </w:rPr>
            <w:fldChar w:fldCharType="end"/>
          </w:r>
        </w:p>
      </w:tc>
    </w:tr>
  </w:tbl>
  <w:p w14:paraId="52454635" w14:textId="77777777" w:rsidR="00693EC4" w:rsidRPr="0085414B" w:rsidRDefault="00693EC4">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8FF9F" w14:textId="77777777" w:rsidR="00B8144E" w:rsidRDefault="00B8144E" w:rsidP="00B6673E">
      <w:r>
        <w:separator/>
      </w:r>
    </w:p>
  </w:footnote>
  <w:footnote w:type="continuationSeparator" w:id="0">
    <w:p w14:paraId="2D765B20" w14:textId="77777777" w:rsidR="00B8144E" w:rsidRDefault="00B8144E" w:rsidP="00B667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2D304" w14:textId="311ABD52" w:rsidR="005768D0" w:rsidRDefault="005768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E5222" w14:textId="69DDC270" w:rsidR="005768D0" w:rsidRDefault="005768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F3F32" w14:textId="335A7A83" w:rsidR="005768D0" w:rsidRDefault="005768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5pt;height:332.25pt" o:bullet="t">
        <v:imagedata r:id="rId1" o:title="TK_LOGO_POINTER_RGB_bullet_blue"/>
      </v:shape>
    </w:pict>
  </w:numPicBullet>
  <w:abstractNum w:abstractNumId="0" w15:restartNumberingAfterBreak="0">
    <w:nsid w:val="08E036D1"/>
    <w:multiLevelType w:val="hybridMultilevel"/>
    <w:tmpl w:val="68D6764C"/>
    <w:name w:val="sch_style1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DC509FB"/>
    <w:multiLevelType w:val="hybridMultilevel"/>
    <w:tmpl w:val="B10C868C"/>
    <w:lvl w:ilvl="0" w:tplc="2C785DBC">
      <w:start w:val="1"/>
      <w:numFmt w:val="decimal"/>
      <w:lvlText w:val="%1."/>
      <w:lvlJc w:val="left"/>
      <w:pPr>
        <w:ind w:left="360" w:hanging="360"/>
      </w:pPr>
      <w:rPr>
        <w:rFonts w:ascii="Arial" w:hAnsi="Arial" w:cs="Arial" w:hint="default"/>
        <w:b w:val="0"/>
        <w:i w:val="0"/>
        <w:iCs/>
        <w:color w:val="auto"/>
        <w:sz w:val="24"/>
        <w:szCs w:val="24"/>
      </w:rPr>
    </w:lvl>
    <w:lvl w:ilvl="1" w:tplc="776AA0DA">
      <w:start w:val="1"/>
      <w:numFmt w:val="bullet"/>
      <w:lvlText w:val=""/>
      <w:lvlJc w:val="left"/>
      <w:pPr>
        <w:ind w:left="1080" w:hanging="360"/>
      </w:pPr>
      <w:rPr>
        <w:rFonts w:ascii="Symbol" w:hAnsi="Symbol" w:hint="default"/>
        <w:color w:val="auto"/>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3FC15A6"/>
    <w:multiLevelType w:val="hybridMultilevel"/>
    <w:tmpl w:val="28DCF0A8"/>
    <w:lvl w:ilvl="0" w:tplc="609256BE">
      <w:start w:val="3"/>
      <w:numFmt w:val="bullet"/>
      <w:lvlText w:val=""/>
      <w:lvlJc w:val="left"/>
      <w:pPr>
        <w:ind w:left="72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1B7B7C"/>
    <w:multiLevelType w:val="hybridMultilevel"/>
    <w:tmpl w:val="3BA0C6CA"/>
    <w:lvl w:ilvl="0" w:tplc="912478CE">
      <w:numFmt w:val="bullet"/>
      <w:lvlText w:val="·"/>
      <w:lvlJc w:val="left"/>
      <w:pPr>
        <w:ind w:left="1080" w:hanging="360"/>
      </w:pPr>
      <w:rPr>
        <w:rFonts w:ascii="Calibri" w:eastAsiaTheme="maj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8E00F4C"/>
    <w:multiLevelType w:val="multilevel"/>
    <w:tmpl w:val="BD5A999E"/>
    <w:name w:val="sch_style1"/>
    <w:lvl w:ilvl="0">
      <w:start w:val="1"/>
      <w:numFmt w:val="decimal"/>
      <w:pStyle w:val="Sch1styleclause"/>
      <w:lvlText w:val="%1."/>
      <w:lvlJc w:val="left"/>
      <w:pPr>
        <w:tabs>
          <w:tab w:val="num" w:pos="720"/>
        </w:tabs>
        <w:ind w:left="720" w:hanging="720"/>
      </w:pPr>
      <w:rPr>
        <w:rFonts w:ascii="Arial" w:hAnsi="Arial" w:cs="Arial" w:hint="default"/>
        <w:b/>
        <w:i w:val="0"/>
        <w:caps/>
        <w:smallCaps w:val="0"/>
        <w:sz w:val="22"/>
      </w:rPr>
    </w:lvl>
    <w:lvl w:ilvl="1">
      <w:start w:val="1"/>
      <w:numFmt w:val="decimal"/>
      <w:pStyle w:val="Sch1stylesubclause"/>
      <w:lvlText w:val="%2."/>
      <w:lvlJc w:val="left"/>
      <w:pPr>
        <w:tabs>
          <w:tab w:val="num" w:pos="720"/>
        </w:tabs>
        <w:ind w:left="720" w:hanging="720"/>
      </w:pPr>
      <w:rPr>
        <w:rFonts w:hint="default"/>
        <w:b w:val="0"/>
        <w:i w:val="0"/>
        <w:caps w:val="0"/>
        <w:sz w:val="22"/>
      </w:rPr>
    </w:lvl>
    <w:lvl w:ilvl="2">
      <w:start w:val="1"/>
      <w:numFmt w:val="lowerLetter"/>
      <w:pStyle w:val="Sch1stylepara"/>
      <w:lvlText w:val="(%3)"/>
      <w:lvlJc w:val="left"/>
      <w:pPr>
        <w:tabs>
          <w:tab w:val="num" w:pos="1559"/>
        </w:tabs>
        <w:ind w:left="1559" w:hanging="567"/>
      </w:pPr>
      <w:rPr>
        <w:rFonts w:asciiTheme="minorHAnsi" w:hAnsiTheme="minorHAnsi" w:cs="Arial" w:hint="default"/>
        <w:b w:val="0"/>
        <w:i w:val="0"/>
        <w:sz w:val="22"/>
      </w:rPr>
    </w:lvl>
    <w:lvl w:ilvl="3">
      <w:start w:val="1"/>
      <w:numFmt w:val="lowerRoman"/>
      <w:pStyle w:val="Sch1stylesubpara"/>
      <w:lvlText w:val="(%4)"/>
      <w:lvlJc w:val="left"/>
      <w:pPr>
        <w:tabs>
          <w:tab w:val="num" w:pos="2421"/>
        </w:tabs>
        <w:ind w:left="2268" w:hanging="567"/>
      </w:pPr>
      <w:rPr>
        <w:rFonts w:ascii="Times New Roman" w:hAnsi="Times New Roman" w:hint="default"/>
        <w:b w:val="0"/>
        <w:i w:val="0"/>
        <w:sz w:val="22"/>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5" w15:restartNumberingAfterBreak="0">
    <w:nsid w:val="4CC4504D"/>
    <w:multiLevelType w:val="hybridMultilevel"/>
    <w:tmpl w:val="DD7EAD3C"/>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5E745FE2"/>
    <w:multiLevelType w:val="hybridMultilevel"/>
    <w:tmpl w:val="7E2CDECE"/>
    <w:lvl w:ilvl="0" w:tplc="4D262A2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F60DFD"/>
    <w:multiLevelType w:val="hybridMultilevel"/>
    <w:tmpl w:val="83060E14"/>
    <w:name w:val="sch_style12"/>
    <w:lvl w:ilvl="0" w:tplc="7ABCDD08">
      <w:start w:val="4"/>
      <w:numFmt w:val="decimal"/>
      <w:lvlText w:val="%1."/>
      <w:lvlJc w:val="left"/>
      <w:pPr>
        <w:ind w:left="1440" w:hanging="360"/>
      </w:pPr>
      <w:rPr>
        <w:rFonts w:asciiTheme="minorHAnsi" w:hAnsiTheme="minorHAnsi" w:cs="Arial" w:hint="default"/>
        <w:b w:val="0"/>
        <w:bCs/>
        <w:snapToGrid/>
        <w:spacing w:val="4"/>
        <w:w w:val="105"/>
        <w:sz w:val="22"/>
        <w:szCs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7F3D20DC"/>
    <w:multiLevelType w:val="hybridMultilevel"/>
    <w:tmpl w:val="2A24FCFA"/>
    <w:lvl w:ilvl="0" w:tplc="AD3418FC">
      <w:start w:val="1"/>
      <w:numFmt w:val="decimal"/>
      <w:pStyle w:val="Numberedparagraphs"/>
      <w:lvlText w:val="%1."/>
      <w:lvlJc w:val="left"/>
      <w:pPr>
        <w:ind w:left="720" w:hanging="360"/>
      </w:pPr>
      <w:rPr>
        <w:rFonts w:ascii="Arial" w:hAnsi="Arial" w:cs="Arial" w:hint="default"/>
        <w:color w:val="auto"/>
        <w:sz w:val="22"/>
        <w:szCs w:val="22"/>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8"/>
  </w:num>
  <w:num w:numId="3">
    <w:abstractNumId w:val="9"/>
  </w:num>
  <w:num w:numId="4">
    <w:abstractNumId w:val="6"/>
  </w:num>
  <w:num w:numId="5">
    <w:abstractNumId w:val="10"/>
  </w:num>
  <w:num w:numId="6">
    <w:abstractNumId w:val="1"/>
  </w:num>
  <w:num w:numId="7">
    <w:abstractNumId w:val="2"/>
  </w:num>
  <w:num w:numId="8">
    <w:abstractNumId w:val="3"/>
  </w:num>
  <w:num w:numId="9">
    <w:abstractNumId w:val="0"/>
  </w:num>
  <w:num w:numId="10">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723"/>
    <w:rsid w:val="000334AF"/>
    <w:rsid w:val="00045170"/>
    <w:rsid w:val="00051AAB"/>
    <w:rsid w:val="000574A6"/>
    <w:rsid w:val="000609EE"/>
    <w:rsid w:val="00085D08"/>
    <w:rsid w:val="000953A7"/>
    <w:rsid w:val="00116C4D"/>
    <w:rsid w:val="00124723"/>
    <w:rsid w:val="001336B3"/>
    <w:rsid w:val="001524A4"/>
    <w:rsid w:val="0018455B"/>
    <w:rsid w:val="001A0FFC"/>
    <w:rsid w:val="001C2B2B"/>
    <w:rsid w:val="001D1F71"/>
    <w:rsid w:val="001E54DD"/>
    <w:rsid w:val="00210CD2"/>
    <w:rsid w:val="00215F38"/>
    <w:rsid w:val="00221435"/>
    <w:rsid w:val="002315F6"/>
    <w:rsid w:val="002461F5"/>
    <w:rsid w:val="00252B54"/>
    <w:rsid w:val="0027498C"/>
    <w:rsid w:val="00294A8A"/>
    <w:rsid w:val="002C55C6"/>
    <w:rsid w:val="002E0FC2"/>
    <w:rsid w:val="002E6F0E"/>
    <w:rsid w:val="00323702"/>
    <w:rsid w:val="00340E46"/>
    <w:rsid w:val="003477F0"/>
    <w:rsid w:val="00387265"/>
    <w:rsid w:val="00387F41"/>
    <w:rsid w:val="003F633E"/>
    <w:rsid w:val="004025E4"/>
    <w:rsid w:val="00424599"/>
    <w:rsid w:val="00440087"/>
    <w:rsid w:val="00440834"/>
    <w:rsid w:val="004800B1"/>
    <w:rsid w:val="004C694A"/>
    <w:rsid w:val="004E4864"/>
    <w:rsid w:val="004E4B6A"/>
    <w:rsid w:val="004E4F78"/>
    <w:rsid w:val="005149AD"/>
    <w:rsid w:val="00536800"/>
    <w:rsid w:val="0055239A"/>
    <w:rsid w:val="00557D0B"/>
    <w:rsid w:val="00560E5B"/>
    <w:rsid w:val="00561847"/>
    <w:rsid w:val="00563351"/>
    <w:rsid w:val="0056341D"/>
    <w:rsid w:val="005768D0"/>
    <w:rsid w:val="00594681"/>
    <w:rsid w:val="00597050"/>
    <w:rsid w:val="005A572A"/>
    <w:rsid w:val="005B6779"/>
    <w:rsid w:val="0060427B"/>
    <w:rsid w:val="00607EB6"/>
    <w:rsid w:val="00634CD1"/>
    <w:rsid w:val="006454D2"/>
    <w:rsid w:val="006503EB"/>
    <w:rsid w:val="0065582F"/>
    <w:rsid w:val="006623D9"/>
    <w:rsid w:val="006840A2"/>
    <w:rsid w:val="00693EC4"/>
    <w:rsid w:val="00696023"/>
    <w:rsid w:val="006C01E5"/>
    <w:rsid w:val="006D68B3"/>
    <w:rsid w:val="007132A2"/>
    <w:rsid w:val="00723584"/>
    <w:rsid w:val="007241C7"/>
    <w:rsid w:val="0073123C"/>
    <w:rsid w:val="00743ABE"/>
    <w:rsid w:val="007458E6"/>
    <w:rsid w:val="00765BA2"/>
    <w:rsid w:val="00782D1A"/>
    <w:rsid w:val="0078755B"/>
    <w:rsid w:val="007B3132"/>
    <w:rsid w:val="007C08DB"/>
    <w:rsid w:val="007E2E42"/>
    <w:rsid w:val="008055B3"/>
    <w:rsid w:val="0085414B"/>
    <w:rsid w:val="00876523"/>
    <w:rsid w:val="00882025"/>
    <w:rsid w:val="008A2CDF"/>
    <w:rsid w:val="008A791B"/>
    <w:rsid w:val="008E13FA"/>
    <w:rsid w:val="008F2F6B"/>
    <w:rsid w:val="008F46A0"/>
    <w:rsid w:val="008F7EF1"/>
    <w:rsid w:val="00900AD1"/>
    <w:rsid w:val="00901BD6"/>
    <w:rsid w:val="0094204C"/>
    <w:rsid w:val="00945572"/>
    <w:rsid w:val="00966CED"/>
    <w:rsid w:val="009877FD"/>
    <w:rsid w:val="009E396B"/>
    <w:rsid w:val="009E4AA5"/>
    <w:rsid w:val="009E6111"/>
    <w:rsid w:val="00A22C2C"/>
    <w:rsid w:val="00A31637"/>
    <w:rsid w:val="00A33BBB"/>
    <w:rsid w:val="00A3621A"/>
    <w:rsid w:val="00A476A6"/>
    <w:rsid w:val="00AC2F02"/>
    <w:rsid w:val="00AE033C"/>
    <w:rsid w:val="00AE1352"/>
    <w:rsid w:val="00AE7C72"/>
    <w:rsid w:val="00B037C8"/>
    <w:rsid w:val="00B05BFC"/>
    <w:rsid w:val="00B165BE"/>
    <w:rsid w:val="00B242FD"/>
    <w:rsid w:val="00B45E4F"/>
    <w:rsid w:val="00B6673E"/>
    <w:rsid w:val="00B71667"/>
    <w:rsid w:val="00B80ACB"/>
    <w:rsid w:val="00B8144E"/>
    <w:rsid w:val="00B81823"/>
    <w:rsid w:val="00B9795C"/>
    <w:rsid w:val="00BC117F"/>
    <w:rsid w:val="00BD76F9"/>
    <w:rsid w:val="00C3502E"/>
    <w:rsid w:val="00C37DEC"/>
    <w:rsid w:val="00C6208E"/>
    <w:rsid w:val="00C96BBA"/>
    <w:rsid w:val="00CC2697"/>
    <w:rsid w:val="00CD2354"/>
    <w:rsid w:val="00CD697A"/>
    <w:rsid w:val="00CE5B14"/>
    <w:rsid w:val="00D01E36"/>
    <w:rsid w:val="00D07329"/>
    <w:rsid w:val="00D26FC6"/>
    <w:rsid w:val="00D63136"/>
    <w:rsid w:val="00D6464E"/>
    <w:rsid w:val="00D8358A"/>
    <w:rsid w:val="00DA0E97"/>
    <w:rsid w:val="00DB5236"/>
    <w:rsid w:val="00DC0C2B"/>
    <w:rsid w:val="00DD358F"/>
    <w:rsid w:val="00DF0F4E"/>
    <w:rsid w:val="00E14037"/>
    <w:rsid w:val="00E31DDA"/>
    <w:rsid w:val="00E571F8"/>
    <w:rsid w:val="00E83B21"/>
    <w:rsid w:val="00E83C2B"/>
    <w:rsid w:val="00E8485D"/>
    <w:rsid w:val="00E90A29"/>
    <w:rsid w:val="00F03F51"/>
    <w:rsid w:val="00F041E9"/>
    <w:rsid w:val="00F12A39"/>
    <w:rsid w:val="00F14848"/>
    <w:rsid w:val="00F80A87"/>
    <w:rsid w:val="00FA17A3"/>
    <w:rsid w:val="00FD64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3296B6BE"/>
  <w15:docId w15:val="{3686B7D7-7D07-440D-BE5B-6035ECE95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C2C"/>
    <w:pPr>
      <w:spacing w:after="0" w:line="240" w:lineRule="auto"/>
      <w:jc w:val="both"/>
    </w:pPr>
    <w:rPr>
      <w:rFonts w:ascii="Calibri" w:eastAsia="Times New Roman" w:hAnsi="Calibri" w:cs="Times New Roman"/>
      <w:szCs w:val="20"/>
    </w:rPr>
  </w:style>
  <w:style w:type="paragraph" w:styleId="Heading1">
    <w:name w:val="heading 1"/>
    <w:basedOn w:val="Normal"/>
    <w:next w:val="Normal"/>
    <w:link w:val="Heading1Char"/>
    <w:uiPriority w:val="9"/>
    <w:qFormat/>
    <w:rsid w:val="0085414B"/>
    <w:pPr>
      <w:keepNext/>
      <w:keepLines/>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A22C2C"/>
    <w:pPr>
      <w:keepNext/>
      <w:keepLines/>
      <w:outlineLvl w:val="1"/>
    </w:pPr>
    <w:rPr>
      <w:rFonts w:eastAsiaTheme="majorEastAsia" w:cstheme="majorBidi"/>
      <w:b/>
      <w:szCs w:val="26"/>
    </w:rPr>
  </w:style>
  <w:style w:type="paragraph" w:styleId="Heading4">
    <w:name w:val="heading 4"/>
    <w:basedOn w:val="Normal"/>
    <w:next w:val="Normal"/>
    <w:link w:val="Heading4Char"/>
    <w:uiPriority w:val="9"/>
    <w:semiHidden/>
    <w:unhideWhenUsed/>
    <w:qFormat/>
    <w:rsid w:val="00124723"/>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clause">
    <w:name w:val="Body  clause"/>
    <w:basedOn w:val="Normal"/>
    <w:next w:val="Heading1"/>
    <w:rsid w:val="00124723"/>
    <w:pPr>
      <w:spacing w:before="120" w:after="120"/>
      <w:ind w:left="720"/>
    </w:pPr>
  </w:style>
  <w:style w:type="paragraph" w:customStyle="1" w:styleId="Definitions">
    <w:name w:val="Definitions"/>
    <w:basedOn w:val="Normal"/>
    <w:rsid w:val="00124723"/>
    <w:pPr>
      <w:tabs>
        <w:tab w:val="left" w:pos="709"/>
      </w:tabs>
      <w:spacing w:after="120"/>
      <w:ind w:left="720"/>
    </w:pPr>
  </w:style>
  <w:style w:type="paragraph" w:customStyle="1" w:styleId="Sch1styleclause">
    <w:name w:val="Sch  (1style) clause"/>
    <w:basedOn w:val="Normal"/>
    <w:rsid w:val="00124723"/>
    <w:pPr>
      <w:numPr>
        <w:numId w:val="1"/>
      </w:numPr>
      <w:spacing w:before="320"/>
      <w:outlineLvl w:val="0"/>
    </w:pPr>
    <w:rPr>
      <w:b/>
    </w:rPr>
  </w:style>
  <w:style w:type="paragraph" w:customStyle="1" w:styleId="Sch1stylesubclause">
    <w:name w:val="Sch  (1style) sub clause"/>
    <w:basedOn w:val="Normal"/>
    <w:rsid w:val="00124723"/>
    <w:pPr>
      <w:numPr>
        <w:ilvl w:val="1"/>
        <w:numId w:val="1"/>
      </w:numPr>
      <w:spacing w:before="280" w:after="120"/>
      <w:outlineLvl w:val="1"/>
    </w:pPr>
    <w:rPr>
      <w:color w:val="000000"/>
    </w:rPr>
  </w:style>
  <w:style w:type="paragraph" w:customStyle="1" w:styleId="Sch1stylepara">
    <w:name w:val="Sch (1style) para"/>
    <w:basedOn w:val="Normal"/>
    <w:rsid w:val="00124723"/>
    <w:pPr>
      <w:numPr>
        <w:ilvl w:val="2"/>
        <w:numId w:val="1"/>
      </w:numPr>
      <w:spacing w:after="120"/>
    </w:pPr>
  </w:style>
  <w:style w:type="paragraph" w:customStyle="1" w:styleId="Sch1stylesubpara">
    <w:name w:val="Sch (1style) sub para"/>
    <w:basedOn w:val="Heading4"/>
    <w:rsid w:val="00124723"/>
    <w:pPr>
      <w:keepNext w:val="0"/>
      <w:keepLines w:val="0"/>
      <w:numPr>
        <w:ilvl w:val="3"/>
        <w:numId w:val="1"/>
      </w:numPr>
      <w:tabs>
        <w:tab w:val="left" w:pos="2261"/>
      </w:tabs>
      <w:spacing w:before="0" w:after="120"/>
    </w:pPr>
    <w:rPr>
      <w:rFonts w:ascii="Times New Roman" w:eastAsia="Times New Roman" w:hAnsi="Times New Roman" w:cs="Times New Roman"/>
      <w:b w:val="0"/>
      <w:bCs w:val="0"/>
      <w:i w:val="0"/>
      <w:iCs w:val="0"/>
      <w:color w:val="auto"/>
    </w:rPr>
  </w:style>
  <w:style w:type="character" w:customStyle="1" w:styleId="Defterm">
    <w:name w:val="Defterm"/>
    <w:rsid w:val="00124723"/>
    <w:rPr>
      <w:b/>
      <w:color w:val="000000"/>
      <w:sz w:val="22"/>
    </w:rPr>
  </w:style>
  <w:style w:type="character" w:customStyle="1" w:styleId="Heading1Char">
    <w:name w:val="Heading 1 Char"/>
    <w:basedOn w:val="DefaultParagraphFont"/>
    <w:link w:val="Heading1"/>
    <w:uiPriority w:val="9"/>
    <w:rsid w:val="0085414B"/>
    <w:rPr>
      <w:rFonts w:ascii="Calibri" w:eastAsiaTheme="majorEastAsia" w:hAnsi="Calibri" w:cstheme="majorBidi"/>
      <w:b/>
      <w:bCs/>
      <w:sz w:val="28"/>
      <w:szCs w:val="28"/>
    </w:rPr>
  </w:style>
  <w:style w:type="character" w:customStyle="1" w:styleId="Heading4Char">
    <w:name w:val="Heading 4 Char"/>
    <w:basedOn w:val="DefaultParagraphFont"/>
    <w:link w:val="Heading4"/>
    <w:uiPriority w:val="9"/>
    <w:semiHidden/>
    <w:rsid w:val="00124723"/>
    <w:rPr>
      <w:rFonts w:asciiTheme="majorHAnsi" w:eastAsiaTheme="majorEastAsia" w:hAnsiTheme="majorHAnsi" w:cstheme="majorBidi"/>
      <w:b/>
      <w:bCs/>
      <w:i/>
      <w:iCs/>
      <w:color w:val="4F81BD" w:themeColor="accent1"/>
      <w:szCs w:val="20"/>
    </w:rPr>
  </w:style>
  <w:style w:type="paragraph" w:styleId="ListParagraph">
    <w:name w:val="List Paragraph"/>
    <w:basedOn w:val="Normal"/>
    <w:uiPriority w:val="1"/>
    <w:qFormat/>
    <w:rsid w:val="000609EE"/>
    <w:pPr>
      <w:widowControl w:val="0"/>
      <w:overflowPunct w:val="0"/>
      <w:autoSpaceDE w:val="0"/>
      <w:autoSpaceDN w:val="0"/>
      <w:adjustRightInd w:val="0"/>
      <w:ind w:left="720"/>
      <w:contextualSpacing/>
      <w:jc w:val="left"/>
      <w:textAlignment w:val="baseline"/>
    </w:pPr>
    <w:rPr>
      <w:rFonts w:ascii="Arial" w:hAnsi="Arial"/>
      <w:sz w:val="24"/>
    </w:rPr>
  </w:style>
  <w:style w:type="paragraph" w:styleId="NormalWeb">
    <w:name w:val="Normal (Web)"/>
    <w:basedOn w:val="Normal"/>
    <w:rsid w:val="000609EE"/>
    <w:pPr>
      <w:spacing w:after="225"/>
      <w:jc w:val="left"/>
    </w:pPr>
    <w:rPr>
      <w:sz w:val="24"/>
      <w:szCs w:val="24"/>
      <w:lang w:eastAsia="en-GB"/>
    </w:rPr>
  </w:style>
  <w:style w:type="paragraph" w:styleId="BalloonText">
    <w:name w:val="Balloon Text"/>
    <w:basedOn w:val="Normal"/>
    <w:link w:val="BalloonTextChar"/>
    <w:uiPriority w:val="99"/>
    <w:semiHidden/>
    <w:unhideWhenUsed/>
    <w:rsid w:val="000609EE"/>
    <w:rPr>
      <w:rFonts w:ascii="Tahoma" w:hAnsi="Tahoma" w:cs="Tahoma"/>
      <w:sz w:val="16"/>
      <w:szCs w:val="16"/>
    </w:rPr>
  </w:style>
  <w:style w:type="character" w:customStyle="1" w:styleId="BalloonTextChar">
    <w:name w:val="Balloon Text Char"/>
    <w:basedOn w:val="DefaultParagraphFont"/>
    <w:link w:val="BalloonText"/>
    <w:uiPriority w:val="99"/>
    <w:semiHidden/>
    <w:rsid w:val="000609EE"/>
    <w:rPr>
      <w:rFonts w:ascii="Tahoma" w:eastAsia="Times New Roman" w:hAnsi="Tahoma" w:cs="Tahoma"/>
      <w:sz w:val="16"/>
      <w:szCs w:val="16"/>
    </w:rPr>
  </w:style>
  <w:style w:type="paragraph" w:styleId="Header">
    <w:name w:val="header"/>
    <w:basedOn w:val="Normal"/>
    <w:link w:val="HeaderChar"/>
    <w:uiPriority w:val="99"/>
    <w:unhideWhenUsed/>
    <w:rsid w:val="00B6673E"/>
    <w:pPr>
      <w:tabs>
        <w:tab w:val="center" w:pos="4513"/>
        <w:tab w:val="right" w:pos="9026"/>
      </w:tabs>
    </w:pPr>
  </w:style>
  <w:style w:type="character" w:customStyle="1" w:styleId="HeaderChar">
    <w:name w:val="Header Char"/>
    <w:basedOn w:val="DefaultParagraphFont"/>
    <w:link w:val="Header"/>
    <w:uiPriority w:val="99"/>
    <w:rsid w:val="00B6673E"/>
    <w:rPr>
      <w:rFonts w:ascii="Times New Roman" w:eastAsia="Times New Roman" w:hAnsi="Times New Roman" w:cs="Times New Roman"/>
      <w:szCs w:val="20"/>
    </w:rPr>
  </w:style>
  <w:style w:type="paragraph" w:styleId="Footer">
    <w:name w:val="footer"/>
    <w:basedOn w:val="Normal"/>
    <w:link w:val="FooterChar"/>
    <w:uiPriority w:val="99"/>
    <w:unhideWhenUsed/>
    <w:rsid w:val="00B6673E"/>
    <w:pPr>
      <w:tabs>
        <w:tab w:val="center" w:pos="4513"/>
        <w:tab w:val="right" w:pos="9026"/>
      </w:tabs>
    </w:pPr>
  </w:style>
  <w:style w:type="character" w:customStyle="1" w:styleId="FooterChar">
    <w:name w:val="Footer Char"/>
    <w:basedOn w:val="DefaultParagraphFont"/>
    <w:link w:val="Footer"/>
    <w:uiPriority w:val="99"/>
    <w:rsid w:val="00B6673E"/>
    <w:rPr>
      <w:rFonts w:ascii="Times New Roman" w:eastAsia="Times New Roman" w:hAnsi="Times New Roman" w:cs="Times New Roman"/>
      <w:szCs w:val="20"/>
    </w:rPr>
  </w:style>
  <w:style w:type="character" w:styleId="Hyperlink">
    <w:name w:val="Hyperlink"/>
    <w:uiPriority w:val="99"/>
    <w:unhideWhenUsed/>
    <w:qFormat/>
    <w:rsid w:val="00966CED"/>
    <w:rPr>
      <w:color w:val="0072CC"/>
      <w:u w:val="single"/>
    </w:rPr>
  </w:style>
  <w:style w:type="paragraph" w:customStyle="1" w:styleId="1bodycopy10pt">
    <w:name w:val="1 body copy 10pt"/>
    <w:basedOn w:val="Normal"/>
    <w:link w:val="1bodycopy10ptChar"/>
    <w:qFormat/>
    <w:rsid w:val="00966CED"/>
    <w:pPr>
      <w:spacing w:after="120"/>
      <w:jc w:val="left"/>
    </w:pPr>
    <w:rPr>
      <w:rFonts w:ascii="Arial" w:eastAsia="MS Mincho" w:hAnsi="Arial"/>
      <w:sz w:val="20"/>
      <w:szCs w:val="24"/>
      <w:lang w:val="en-US"/>
    </w:rPr>
  </w:style>
  <w:style w:type="paragraph" w:customStyle="1" w:styleId="4Bulletedcopyblue">
    <w:name w:val="4 Bulleted copy blue"/>
    <w:basedOn w:val="Normal"/>
    <w:qFormat/>
    <w:rsid w:val="00966CED"/>
    <w:pPr>
      <w:numPr>
        <w:numId w:val="3"/>
      </w:numPr>
      <w:spacing w:after="120"/>
      <w:jc w:val="left"/>
    </w:pPr>
    <w:rPr>
      <w:rFonts w:ascii="Arial" w:eastAsia="MS Mincho" w:hAnsi="Arial" w:cs="Arial"/>
      <w:sz w:val="20"/>
      <w:lang w:val="en-US"/>
    </w:rPr>
  </w:style>
  <w:style w:type="paragraph" w:customStyle="1" w:styleId="9Secondbullet">
    <w:name w:val="9 Second bullet"/>
    <w:basedOn w:val="1bodycopy10pt"/>
    <w:rsid w:val="00966CED"/>
    <w:pPr>
      <w:numPr>
        <w:numId w:val="2"/>
      </w:numPr>
      <w:ind w:right="567"/>
    </w:pPr>
  </w:style>
  <w:style w:type="character" w:customStyle="1" w:styleId="1bodycopy10ptChar">
    <w:name w:val="1 body copy 10pt Char"/>
    <w:link w:val="1bodycopy10pt"/>
    <w:rsid w:val="00966CED"/>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966CED"/>
    <w:pPr>
      <w:spacing w:before="240"/>
    </w:pPr>
    <w:rPr>
      <w:b/>
      <w:color w:val="12263F"/>
      <w:sz w:val="24"/>
    </w:rPr>
  </w:style>
  <w:style w:type="character" w:customStyle="1" w:styleId="Subhead2Char">
    <w:name w:val="Subhead 2 Char"/>
    <w:link w:val="Subhead2"/>
    <w:rsid w:val="00966CED"/>
    <w:rPr>
      <w:rFonts w:ascii="Arial" w:eastAsia="MS Mincho" w:hAnsi="Arial" w:cs="Times New Roman"/>
      <w:b/>
      <w:color w:val="12263F"/>
      <w:sz w:val="24"/>
      <w:szCs w:val="24"/>
      <w:lang w:val="en-US"/>
    </w:rPr>
  </w:style>
  <w:style w:type="character" w:customStyle="1" w:styleId="apple-converted-space">
    <w:name w:val="apple-converted-space"/>
    <w:basedOn w:val="DefaultParagraphFont"/>
    <w:rsid w:val="00882025"/>
  </w:style>
  <w:style w:type="character" w:styleId="Emphasis">
    <w:name w:val="Emphasis"/>
    <w:basedOn w:val="DefaultParagraphFont"/>
    <w:uiPriority w:val="20"/>
    <w:qFormat/>
    <w:rsid w:val="00882025"/>
    <w:rPr>
      <w:i/>
      <w:iCs/>
    </w:rPr>
  </w:style>
  <w:style w:type="character" w:styleId="UnresolvedMention">
    <w:name w:val="Unresolved Mention"/>
    <w:basedOn w:val="DefaultParagraphFont"/>
    <w:uiPriority w:val="99"/>
    <w:semiHidden/>
    <w:unhideWhenUsed/>
    <w:rsid w:val="00882025"/>
    <w:rPr>
      <w:color w:val="605E5C"/>
      <w:shd w:val="clear" w:color="auto" w:fill="E1DFDD"/>
    </w:rPr>
  </w:style>
  <w:style w:type="character" w:styleId="FollowedHyperlink">
    <w:name w:val="FollowedHyperlink"/>
    <w:basedOn w:val="DefaultParagraphFont"/>
    <w:uiPriority w:val="99"/>
    <w:semiHidden/>
    <w:unhideWhenUsed/>
    <w:rsid w:val="00882025"/>
    <w:rPr>
      <w:color w:val="800080" w:themeColor="followedHyperlink"/>
      <w:u w:val="single"/>
    </w:rPr>
  </w:style>
  <w:style w:type="table" w:customStyle="1" w:styleId="TableGrid1">
    <w:name w:val="Table Grid1"/>
    <w:basedOn w:val="TableNormal"/>
    <w:uiPriority w:val="39"/>
    <w:rsid w:val="0085414B"/>
    <w:pPr>
      <w:spacing w:after="0" w:line="240" w:lineRule="auto"/>
    </w:pPr>
    <w:rPr>
      <w:rFonts w:ascii="Arial" w:hAnsi="Arial" w:cs="Arial"/>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414B"/>
    <w:pPr>
      <w:spacing w:after="0" w:line="240" w:lineRule="auto"/>
    </w:pPr>
    <w:rPr>
      <w:rFonts w:ascii="Arial" w:eastAsia="Arial"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22C2C"/>
    <w:rPr>
      <w:rFonts w:ascii="Calibri" w:eastAsiaTheme="majorEastAsia" w:hAnsi="Calibri" w:cstheme="majorBidi"/>
      <w:b/>
      <w:szCs w:val="26"/>
    </w:rPr>
  </w:style>
  <w:style w:type="paragraph" w:styleId="TOCHeading">
    <w:name w:val="TOC Heading"/>
    <w:basedOn w:val="Heading1"/>
    <w:next w:val="Normal"/>
    <w:uiPriority w:val="39"/>
    <w:unhideWhenUsed/>
    <w:qFormat/>
    <w:rsid w:val="00A22C2C"/>
    <w:pPr>
      <w:spacing w:before="240" w:line="259" w:lineRule="auto"/>
      <w:jc w:val="left"/>
      <w:outlineLvl w:val="9"/>
    </w:pPr>
    <w:rPr>
      <w:rFonts w:asciiTheme="majorHAnsi" w:hAnsiTheme="majorHAnsi"/>
      <w:b w:val="0"/>
      <w:bCs w:val="0"/>
      <w:color w:val="365F91" w:themeColor="accent1" w:themeShade="BF"/>
      <w:sz w:val="32"/>
      <w:szCs w:val="32"/>
      <w:lang w:val="en-US"/>
    </w:rPr>
  </w:style>
  <w:style w:type="paragraph" w:styleId="TOC1">
    <w:name w:val="toc 1"/>
    <w:basedOn w:val="Normal"/>
    <w:next w:val="Normal"/>
    <w:autoRedefine/>
    <w:uiPriority w:val="39"/>
    <w:unhideWhenUsed/>
    <w:rsid w:val="00A22C2C"/>
    <w:pPr>
      <w:spacing w:after="100"/>
    </w:pPr>
  </w:style>
  <w:style w:type="paragraph" w:styleId="TOC2">
    <w:name w:val="toc 2"/>
    <w:basedOn w:val="Normal"/>
    <w:next w:val="Normal"/>
    <w:autoRedefine/>
    <w:uiPriority w:val="39"/>
    <w:unhideWhenUsed/>
    <w:rsid w:val="00A22C2C"/>
    <w:pPr>
      <w:spacing w:after="100"/>
      <w:ind w:left="220"/>
    </w:pPr>
  </w:style>
  <w:style w:type="paragraph" w:styleId="Revision">
    <w:name w:val="Revision"/>
    <w:hidden/>
    <w:uiPriority w:val="99"/>
    <w:semiHidden/>
    <w:rsid w:val="00E83C2B"/>
    <w:pPr>
      <w:spacing w:after="0" w:line="240" w:lineRule="auto"/>
    </w:pPr>
    <w:rPr>
      <w:rFonts w:ascii="Calibri" w:eastAsia="Times New Roman" w:hAnsi="Calibri" w:cs="Times New Roman"/>
      <w:szCs w:val="20"/>
    </w:rPr>
  </w:style>
  <w:style w:type="paragraph" w:customStyle="1" w:styleId="Numberedparagraphs">
    <w:name w:val="Numbered paragraphs"/>
    <w:basedOn w:val="Normal"/>
    <w:link w:val="NumberedparagraphsChar"/>
    <w:uiPriority w:val="13"/>
    <w:qFormat/>
    <w:rsid w:val="00607EB6"/>
    <w:pPr>
      <w:numPr>
        <w:numId w:val="5"/>
      </w:numPr>
      <w:spacing w:after="160" w:line="276" w:lineRule="auto"/>
      <w:ind w:left="510" w:hanging="510"/>
      <w:jc w:val="left"/>
    </w:pPr>
    <w:rPr>
      <w:rFonts w:asciiTheme="minorHAnsi" w:eastAsiaTheme="minorEastAsia" w:hAnsiTheme="minorHAnsi" w:cstheme="minorBidi"/>
      <w:sz w:val="24"/>
      <w:szCs w:val="21"/>
    </w:rPr>
  </w:style>
  <w:style w:type="character" w:customStyle="1" w:styleId="NumberedparagraphsChar">
    <w:name w:val="Numbered paragraphs Char"/>
    <w:basedOn w:val="DefaultParagraphFont"/>
    <w:link w:val="Numberedparagraphs"/>
    <w:uiPriority w:val="13"/>
    <w:rsid w:val="00607EB6"/>
    <w:rPr>
      <w:rFonts w:eastAsiaTheme="minorEastAsia"/>
      <w:sz w:val="24"/>
      <w:szCs w:val="21"/>
    </w:rPr>
  </w:style>
  <w:style w:type="character" w:customStyle="1" w:styleId="eop">
    <w:name w:val="eop"/>
    <w:basedOn w:val="DefaultParagraphFont"/>
    <w:rsid w:val="00607EB6"/>
  </w:style>
  <w:style w:type="paragraph" w:customStyle="1" w:styleId="CLTHeading1">
    <w:name w:val="CLT Heading 1"/>
    <w:basedOn w:val="Heading1"/>
    <w:link w:val="CLTHeading1Char"/>
    <w:qFormat/>
    <w:rsid w:val="00607EB6"/>
    <w:pPr>
      <w:spacing w:before="360" w:after="120"/>
      <w:jc w:val="left"/>
    </w:pPr>
    <w:rPr>
      <w:rFonts w:ascii="Arial" w:hAnsi="Arial" w:cs="Arial"/>
      <w:b w:val="0"/>
      <w:bCs w:val="0"/>
      <w:color w:val="1F497D" w:themeColor="text2"/>
      <w:sz w:val="36"/>
    </w:rPr>
  </w:style>
  <w:style w:type="character" w:customStyle="1" w:styleId="CLTHeading1Char">
    <w:name w:val="CLT Heading 1 Char"/>
    <w:basedOn w:val="DefaultParagraphFont"/>
    <w:link w:val="CLTHeading1"/>
    <w:rsid w:val="00607EB6"/>
    <w:rPr>
      <w:rFonts w:ascii="Arial" w:eastAsiaTheme="majorEastAsia" w:hAnsi="Arial" w:cs="Arial"/>
      <w:color w:val="1F497D" w:themeColor="text2"/>
      <w:sz w:val="36"/>
      <w:szCs w:val="28"/>
    </w:rPr>
  </w:style>
  <w:style w:type="paragraph" w:customStyle="1" w:styleId="CLTHeading2">
    <w:name w:val="CLT Heading 2"/>
    <w:basedOn w:val="Heading2"/>
    <w:link w:val="CLTHeading2Char"/>
    <w:qFormat/>
    <w:rsid w:val="00607EB6"/>
    <w:pPr>
      <w:spacing w:before="240" w:line="360" w:lineRule="auto"/>
      <w:jc w:val="left"/>
      <w:outlineLvl w:val="0"/>
    </w:pPr>
    <w:rPr>
      <w:rFonts w:ascii="Arial" w:hAnsi="Arial" w:cs="Arial"/>
      <w:b w:val="0"/>
      <w:color w:val="1F497D" w:themeColor="text2"/>
      <w:sz w:val="32"/>
    </w:rPr>
  </w:style>
  <w:style w:type="character" w:customStyle="1" w:styleId="CLTHeading2Char">
    <w:name w:val="CLT Heading 2 Char"/>
    <w:basedOn w:val="DefaultParagraphFont"/>
    <w:link w:val="CLTHeading2"/>
    <w:rsid w:val="00607EB6"/>
    <w:rPr>
      <w:rFonts w:ascii="Arial" w:eastAsiaTheme="majorEastAsia" w:hAnsi="Arial" w:cs="Arial"/>
      <w:color w:val="1F497D" w:themeColor="text2"/>
      <w:sz w:val="32"/>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914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si/2009/2680/contents/made" TargetMode="External"/><Relationship Id="rId18" Type="http://schemas.openxmlformats.org/officeDocument/2006/relationships/hyperlink" Target="https://app.governorhub.com/document/65b147dfb47636743ea57709/view"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gov.uk/government/publications/teachers-standards" TargetMode="External"/><Relationship Id="rId7" Type="http://schemas.openxmlformats.org/officeDocument/2006/relationships/settings" Target="settings.xml"/><Relationship Id="rId12" Type="http://schemas.openxmlformats.org/officeDocument/2006/relationships/hyperlink" Target="https://assets.publishing.service.gov.uk/media/68add931969253904d155860/Keeping_children_safe_in_education_from_1_September_2025.pdf" TargetMode="External"/><Relationship Id="rId17" Type="http://schemas.openxmlformats.org/officeDocument/2006/relationships/hyperlink" Target="https://app.governorhub.com/document/62051c64092cc7f0db2842da/view"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app.governorhub.com/document/64f57203f0d097169b616472/view" TargetMode="External"/><Relationship Id="rId20" Type="http://schemas.openxmlformats.org/officeDocument/2006/relationships/hyperlink" Target="https://app.governorhub.com/document/5e5d23f9a7b737a1cada13a6/view"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app.governorhub.com/document/61308ecc9609530025af3df5/view"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app.governorhub.com/document/5daedf38c5a36abcc1038256/vie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teachers-standards"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4B4174C19DC0741B9DA5F6C79E6BC0D" ma:contentTypeVersion="20" ma:contentTypeDescription="Create a new document." ma:contentTypeScope="" ma:versionID="d5237b46d72efa0844bf84a51de765cf">
  <xsd:schema xmlns:xsd="http://www.w3.org/2001/XMLSchema" xmlns:xs="http://www.w3.org/2001/XMLSchema" xmlns:p="http://schemas.microsoft.com/office/2006/metadata/properties" xmlns:ns2="26c8effa-703e-4f9b-abec-03775c19c9af" xmlns:ns3="c15d8746-bac9-48ef-8088-0941dae489d6" targetNamespace="http://schemas.microsoft.com/office/2006/metadata/properties" ma:root="true" ma:fieldsID="6fc6cbda4fff74f2f61148dbdf0c0073" ns2:_="" ns3:_="">
    <xsd:import namespace="26c8effa-703e-4f9b-abec-03775c19c9af"/>
    <xsd:import namespace="c15d8746-bac9-48ef-8088-0941dae489d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c8effa-703e-4f9b-abec-03775c19c9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5d8746-bac9-48ef-8088-0941dae489d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1b5f2e7-5aca-4eda-a55b-d08be2a21556}" ma:internalName="TaxCatchAll" ma:showField="CatchAllData" ma:web="c15d8746-bac9-48ef-8088-0941dae489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15d8746-bac9-48ef-8088-0941dae489d6" xsi:nil="true"/>
    <lcf76f155ced4ddcb4097134ff3c332f xmlns="26c8effa-703e-4f9b-abec-03775c19c9af">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82823C-DD37-45CC-B968-381B37CFE24D}">
  <ds:schemaRefs>
    <ds:schemaRef ds:uri="http://schemas.openxmlformats.org/officeDocument/2006/bibliography"/>
  </ds:schemaRefs>
</ds:datastoreItem>
</file>

<file path=customXml/itemProps2.xml><?xml version="1.0" encoding="utf-8"?>
<ds:datastoreItem xmlns:ds="http://schemas.openxmlformats.org/officeDocument/2006/customXml" ds:itemID="{2C541045-3146-41C5-92FF-31B21981D9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c8effa-703e-4f9b-abec-03775c19c9af"/>
    <ds:schemaRef ds:uri="c15d8746-bac9-48ef-8088-0941dae489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117471-AC73-4511-ABCB-9B5D85A80FB5}">
  <ds:schemaRefs>
    <ds:schemaRef ds:uri="http://schemas.microsoft.com/office/2006/metadata/properties"/>
    <ds:schemaRef ds:uri="http://schemas.microsoft.com/office/infopath/2007/PartnerControls"/>
    <ds:schemaRef ds:uri="c15d8746-bac9-48ef-8088-0941dae489d6"/>
    <ds:schemaRef ds:uri="26c8effa-703e-4f9b-abec-03775c19c9af"/>
  </ds:schemaRefs>
</ds:datastoreItem>
</file>

<file path=customXml/itemProps4.xml><?xml version="1.0" encoding="utf-8"?>
<ds:datastoreItem xmlns:ds="http://schemas.openxmlformats.org/officeDocument/2006/customXml" ds:itemID="{E6300762-1D2C-470E-AB3B-F502879A34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3863</Words>
  <Characters>22024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 Mark</dc:creator>
  <cp:lastModifiedBy>Kathrine Lee</cp:lastModifiedBy>
  <cp:revision>2</cp:revision>
  <cp:lastPrinted>2015-02-17T16:32:00Z</cp:lastPrinted>
  <dcterms:created xsi:type="dcterms:W3CDTF">2026-10-18T08:21:00Z</dcterms:created>
  <dcterms:modified xsi:type="dcterms:W3CDTF">2026-10-18T08:21:00Z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0x01010004B4174C19DC0741B9DA5F6C79E6BC0D</vt:lpwstr>
  </property>
  <property fmtid="{D5CDD505-2E9C-101B-9397-08002B2CF9AE}" pid="3" name="_dlc_DocIdItemGuid">
    <vt:lpwstr>1f6bb714-ef3d-4ae2-8f90-64116f9cc238</vt:lpwstr>
  </property>
  <property fmtid="{D5CDD505-2E9C-101B-9397-08002B2CF9AE}" pid="4" name="MediaServiceImageTags">
    <vt:lpwstr/>
  </property>
</Properties>
</file>